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6E6" w:rsidRPr="00E11E71"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Meeting </w:t>
      </w:r>
      <w:r w:rsidR="00C5746F">
        <w:rPr>
          <w:rFonts w:ascii="Arial" w:hAnsi="Arial" w:cs="Arial"/>
          <w:b/>
          <w:bCs/>
          <w:snapToGrid w:val="0"/>
          <w:sz w:val="24"/>
          <w:lang w:val="en-GB"/>
        </w:rPr>
        <w:t>#9</w:t>
      </w:r>
      <w:r w:rsidR="00E11E71">
        <w:rPr>
          <w:rFonts w:ascii="Arial" w:hAnsi="Arial" w:cs="Arial"/>
          <w:b/>
          <w:bCs/>
          <w:snapToGrid w:val="0"/>
          <w:sz w:val="24"/>
          <w:lang w:val="en-GB"/>
        </w:rPr>
        <w:t>4</w:t>
      </w:r>
      <w:r w:rsidR="00F212C2">
        <w:rPr>
          <w:rFonts w:ascii="Arial" w:hAnsi="Arial" w:cs="Arial" w:hint="eastAsia"/>
          <w:b/>
          <w:bCs/>
          <w:snapToGrid w:val="0"/>
          <w:sz w:val="24"/>
          <w:lang w:val="en-GB"/>
        </w:rPr>
        <w:t>bis</w:t>
      </w:r>
      <w:r w:rsidR="00780003">
        <w:rPr>
          <w:rFonts w:ascii="Arial" w:hAnsi="Arial" w:cs="Arial"/>
          <w:b/>
          <w:bCs/>
          <w:snapToGrid w:val="0"/>
          <w:sz w:val="24"/>
          <w:lang w:val="en-GB"/>
        </w:rPr>
        <w:tab/>
      </w:r>
      <w:r>
        <w:rPr>
          <w:rFonts w:ascii="Arial" w:hAnsi="Arial" w:cs="Arial" w:hint="eastAsia"/>
          <w:b/>
          <w:bCs/>
          <w:snapToGrid w:val="0"/>
          <w:sz w:val="24"/>
          <w:lang w:val="en-GB"/>
        </w:rPr>
        <w:tab/>
        <w:t xml:space="preserve">  </w:t>
      </w:r>
      <w:r w:rsidR="00A005D7">
        <w:rPr>
          <w:rFonts w:ascii="Arial" w:hAnsi="Arial" w:cs="Arial"/>
          <w:b/>
          <w:bCs/>
          <w:snapToGrid w:val="0"/>
          <w:sz w:val="24"/>
          <w:lang w:val="en-GB"/>
        </w:rPr>
        <w:tab/>
      </w:r>
      <w:r w:rsidR="006F096E">
        <w:rPr>
          <w:rFonts w:ascii="Arial" w:hAnsi="Arial" w:cs="Arial"/>
          <w:b/>
          <w:bCs/>
          <w:snapToGrid w:val="0"/>
          <w:sz w:val="24"/>
          <w:lang w:val="en-GB"/>
        </w:rPr>
        <w:tab/>
      </w:r>
      <w:r w:rsidR="00F212C2">
        <w:rPr>
          <w:rFonts w:ascii="Arial" w:hAnsi="Arial" w:cs="Arial" w:hint="eastAsia"/>
          <w:b/>
          <w:bCs/>
          <w:snapToGrid w:val="0"/>
          <w:sz w:val="24"/>
          <w:lang w:val="en-GB"/>
        </w:rPr>
        <w:t xml:space="preserve">            </w:t>
      </w:r>
      <w:r w:rsidR="00F212C2" w:rsidRPr="00F212C2">
        <w:rPr>
          <w:rFonts w:ascii="Arial" w:hAnsi="Arial" w:cs="Arial"/>
          <w:b/>
          <w:bCs/>
          <w:snapToGrid w:val="0"/>
          <w:sz w:val="24"/>
          <w:lang w:val="en-GB"/>
        </w:rPr>
        <w:t>R1-1810252</w:t>
      </w:r>
    </w:p>
    <w:p w:rsidR="00F212C2" w:rsidRPr="000E53A7" w:rsidRDefault="00F212C2" w:rsidP="000E53A7">
      <w:pPr>
        <w:wordWrap/>
        <w:spacing w:line="320" w:lineRule="exact"/>
        <w:rPr>
          <w:rFonts w:ascii="Arial" w:hAnsi="Arial" w:cs="Arial"/>
          <w:b/>
          <w:bCs/>
          <w:snapToGrid w:val="0"/>
          <w:sz w:val="24"/>
          <w:lang w:val="en-GB"/>
        </w:rPr>
      </w:pPr>
      <w:r w:rsidRPr="00F212C2">
        <w:rPr>
          <w:rFonts w:ascii="Arial" w:hAnsi="Arial" w:cs="Arial"/>
          <w:b/>
          <w:bCs/>
          <w:snapToGrid w:val="0"/>
          <w:sz w:val="24"/>
          <w:lang w:val="en-GB"/>
        </w:rPr>
        <w:t>Chengdu, China, October 8th - 12th, 2018</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C5746F">
        <w:rPr>
          <w:rFonts w:ascii="Arial" w:hAnsi="Arial" w:cs="Arial"/>
          <w:snapToGrid w:val="0"/>
          <w:sz w:val="24"/>
        </w:rPr>
        <w:t>1.</w:t>
      </w:r>
      <w:r w:rsidR="00492321">
        <w:rPr>
          <w:rFonts w:ascii="Arial" w:hAnsi="Arial" w:cs="Arial"/>
          <w:snapToGrid w:val="0"/>
          <w:sz w:val="24"/>
        </w:rPr>
        <w:t>2</w:t>
      </w:r>
      <w:r w:rsidR="00A005D7">
        <w:rPr>
          <w:rFonts w:ascii="Arial" w:hAnsi="Arial" w:cs="Arial"/>
          <w:snapToGrid w:val="0"/>
          <w:sz w:val="24"/>
        </w:rPr>
        <w:t>.</w:t>
      </w:r>
      <w:r w:rsidR="00493577">
        <w:rPr>
          <w:rFonts w:ascii="Arial" w:hAnsi="Arial" w:cs="Arial"/>
          <w:snapToGrid w:val="0"/>
          <w:sz w:val="24"/>
        </w:rPr>
        <w:t>2</w:t>
      </w:r>
      <w:r w:rsidR="00492321">
        <w:rPr>
          <w:rFonts w:ascii="Arial" w:hAnsi="Arial" w:cs="Arial"/>
          <w:snapToGrid w:val="0"/>
          <w:sz w:val="24"/>
        </w:rPr>
        <w:t>.</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663B19">
        <w:rPr>
          <w:rFonts w:ascii="Arial" w:hAnsi="Arial"/>
          <w:sz w:val="24"/>
        </w:rPr>
        <w:t>Text proposals</w:t>
      </w:r>
      <w:r w:rsidR="00270816">
        <w:rPr>
          <w:rFonts w:ascii="Arial" w:hAnsi="Arial"/>
          <w:sz w:val="24"/>
        </w:rPr>
        <w:t xml:space="preserve"> on</w:t>
      </w:r>
      <w:r w:rsidR="00D04AA1">
        <w:rPr>
          <w:rFonts w:ascii="Arial" w:hAnsi="Arial"/>
          <w:sz w:val="24"/>
        </w:rPr>
        <w:t xml:space="preserve"> </w:t>
      </w:r>
      <w:r w:rsidR="004362C3">
        <w:rPr>
          <w:rFonts w:ascii="Arial" w:hAnsi="Arial"/>
          <w:sz w:val="24"/>
        </w:rPr>
        <w:t>CSI acquisition</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E41E5F">
      <w:pPr>
        <w:pStyle w:val="LGTdoc1"/>
        <w:numPr>
          <w:ilvl w:val="0"/>
          <w:numId w:val="3"/>
        </w:numPr>
        <w:spacing w:beforeLines="0" w:before="100" w:beforeAutospacing="1"/>
        <w:rPr>
          <w:lang w:val="en-US"/>
        </w:rPr>
      </w:pPr>
      <w:r w:rsidRPr="00DC2F24">
        <w:rPr>
          <w:lang w:val="en-US"/>
        </w:rPr>
        <w:t>Introduction</w:t>
      </w:r>
    </w:p>
    <w:p w:rsidR="00E11E71" w:rsidRDefault="00055885" w:rsidP="00815E7D">
      <w:pPr>
        <w:pStyle w:val="LGTdoc0"/>
        <w:spacing w:before="100" w:beforeAutospacing="1" w:afterLines="0" w:after="100" w:afterAutospacing="1" w:line="240" w:lineRule="atLeast"/>
        <w:ind w:firstLineChars="150" w:firstLine="330"/>
        <w:contextualSpacing/>
        <w:rPr>
          <w:rFonts w:eastAsia="맑은 고딕"/>
          <w:iCs/>
          <w:szCs w:val="22"/>
          <w:lang w:val="en-US"/>
        </w:rPr>
      </w:pPr>
      <w:r>
        <w:rPr>
          <w:szCs w:val="22"/>
          <w:lang w:val="en-US"/>
        </w:rPr>
        <w:t>In this contribution, we</w:t>
      </w:r>
      <w:r w:rsidR="005F74AE">
        <w:rPr>
          <w:szCs w:val="22"/>
          <w:lang w:val="en-US"/>
        </w:rPr>
        <w:t xml:space="preserve"> discuss the remaining issues on </w:t>
      </w:r>
      <w:r w:rsidR="00980794">
        <w:rPr>
          <w:szCs w:val="22"/>
          <w:lang w:val="en-US"/>
        </w:rPr>
        <w:t>CSI reporting</w:t>
      </w:r>
      <w:r w:rsidR="00815E7D">
        <w:rPr>
          <w:szCs w:val="22"/>
          <w:lang w:val="en-US"/>
        </w:rPr>
        <w:t>.</w:t>
      </w:r>
    </w:p>
    <w:p w:rsidR="00696093" w:rsidRPr="00F4691B" w:rsidRDefault="00F4691B" w:rsidP="00696093">
      <w:pPr>
        <w:pStyle w:val="LGTdoc1"/>
        <w:numPr>
          <w:ilvl w:val="0"/>
          <w:numId w:val="3"/>
        </w:numPr>
        <w:spacing w:beforeLines="0" w:after="0" w:afterAutospacing="0"/>
        <w:rPr>
          <w:lang w:val="en-US"/>
        </w:rPr>
      </w:pPr>
      <w:r w:rsidRPr="00F4691B">
        <w:rPr>
          <w:rFonts w:hint="eastAsia"/>
          <w:lang w:val="en-US"/>
        </w:rPr>
        <w:t>Discussion</w:t>
      </w:r>
    </w:p>
    <w:p w:rsidR="00B64257" w:rsidRDefault="00D05948" w:rsidP="006B6AA2">
      <w:pPr>
        <w:pStyle w:val="LGTdoc0"/>
        <w:spacing w:before="100" w:beforeAutospacing="1" w:afterLines="0" w:after="100" w:afterAutospacing="1" w:line="240" w:lineRule="atLeast"/>
        <w:ind w:firstLineChars="150" w:firstLine="330"/>
        <w:contextualSpacing/>
        <w:rPr>
          <w:szCs w:val="22"/>
          <w:lang w:val="en-US"/>
        </w:rPr>
      </w:pPr>
      <w:r>
        <w:rPr>
          <w:szCs w:val="22"/>
          <w:lang w:val="en-US"/>
        </w:rPr>
        <w:t>T</w:t>
      </w:r>
      <w:r>
        <w:rPr>
          <w:rFonts w:hint="eastAsia"/>
          <w:szCs w:val="22"/>
          <w:lang w:val="en-US"/>
        </w:rPr>
        <w:t xml:space="preserve">here are several </w:t>
      </w:r>
      <w:r w:rsidR="00696093" w:rsidRPr="00FD75ED">
        <w:rPr>
          <w:rFonts w:hint="eastAsia"/>
          <w:szCs w:val="22"/>
          <w:lang w:val="en-US"/>
        </w:rPr>
        <w:t xml:space="preserve">remaining issues </w:t>
      </w:r>
      <w:r>
        <w:rPr>
          <w:rFonts w:hint="eastAsia"/>
          <w:szCs w:val="22"/>
          <w:lang w:val="en-US"/>
        </w:rPr>
        <w:t xml:space="preserve">regarding CSI processing time. </w:t>
      </w:r>
      <w:r>
        <w:rPr>
          <w:szCs w:val="22"/>
          <w:lang w:val="en-US"/>
        </w:rPr>
        <w:t>O</w:t>
      </w:r>
      <w:r>
        <w:rPr>
          <w:rFonts w:hint="eastAsia"/>
          <w:szCs w:val="22"/>
          <w:lang w:val="en-US"/>
        </w:rPr>
        <w:t>ne of them is L1-RSRP processing time. I</w:t>
      </w:r>
      <w:r w:rsidR="00B70641">
        <w:rPr>
          <w:rFonts w:hint="eastAsia"/>
          <w:szCs w:val="22"/>
          <w:lang w:val="en-US"/>
        </w:rPr>
        <w:t xml:space="preserve">t has been agreed that </w:t>
      </w:r>
      <w:r w:rsidR="00B70641" w:rsidRPr="00B70641">
        <w:rPr>
          <w:szCs w:val="22"/>
          <w:lang w:val="en-US"/>
        </w:rPr>
        <w:t xml:space="preserve">L1-RSRP reporting is treated as a new Latency Class where the </w:t>
      </w:r>
      <w:r w:rsidR="00AC33AB">
        <w:rPr>
          <w:rFonts w:hint="eastAsia"/>
          <w:szCs w:val="22"/>
          <w:lang w:val="en-US"/>
        </w:rPr>
        <w:t>Z</w:t>
      </w:r>
      <w:r w:rsidR="00B70641" w:rsidRPr="00B70641">
        <w:rPr>
          <w:szCs w:val="22"/>
          <w:lang w:val="en-US"/>
        </w:rPr>
        <w:t>’ values follow the reported beam report timing values in capability 2-25</w:t>
      </w:r>
      <w:r w:rsidR="00B70641">
        <w:rPr>
          <w:rFonts w:hint="eastAsia"/>
          <w:szCs w:val="22"/>
          <w:lang w:val="en-US"/>
        </w:rPr>
        <w:t xml:space="preserve">. However, </w:t>
      </w:r>
      <w:r w:rsidR="00AC33AB">
        <w:rPr>
          <w:rFonts w:hint="eastAsia"/>
          <w:szCs w:val="22"/>
          <w:lang w:val="en-US"/>
        </w:rPr>
        <w:t>Z</w:t>
      </w:r>
      <w:r w:rsidR="00B70641">
        <w:rPr>
          <w:rFonts w:hint="eastAsia"/>
          <w:szCs w:val="22"/>
          <w:lang w:val="en-US"/>
        </w:rPr>
        <w:t xml:space="preserve"> value for L1-RSRP is missing</w:t>
      </w:r>
      <w:r w:rsidR="00F40B64">
        <w:rPr>
          <w:rFonts w:hint="eastAsia"/>
          <w:szCs w:val="22"/>
          <w:lang w:val="en-US"/>
        </w:rPr>
        <w:t xml:space="preserve"> and as a result there is an issue</w:t>
      </w:r>
      <w:r w:rsidR="00B70641">
        <w:rPr>
          <w:rFonts w:hint="eastAsia"/>
          <w:szCs w:val="22"/>
          <w:lang w:val="en-US"/>
        </w:rPr>
        <w:t xml:space="preserve"> </w:t>
      </w:r>
      <w:r>
        <w:rPr>
          <w:rFonts w:hint="eastAsia"/>
          <w:szCs w:val="22"/>
          <w:lang w:val="en-US"/>
        </w:rPr>
        <w:t xml:space="preserve">in case of </w:t>
      </w:r>
      <w:r w:rsidR="00B70641">
        <w:rPr>
          <w:rFonts w:hint="eastAsia"/>
          <w:szCs w:val="22"/>
          <w:lang w:val="en-US"/>
        </w:rPr>
        <w:t>AP L1-RSRP report</w:t>
      </w:r>
      <w:r w:rsidR="00F40B64">
        <w:rPr>
          <w:rFonts w:hint="eastAsia"/>
          <w:szCs w:val="22"/>
          <w:lang w:val="en-US"/>
        </w:rPr>
        <w:t xml:space="preserve">. </w:t>
      </w:r>
      <w:r w:rsidR="00F40B64">
        <w:rPr>
          <w:szCs w:val="22"/>
          <w:lang w:val="en-US"/>
        </w:rPr>
        <w:t>S</w:t>
      </w:r>
      <w:r w:rsidR="00F40B64">
        <w:rPr>
          <w:rFonts w:hint="eastAsia"/>
          <w:szCs w:val="22"/>
          <w:lang w:val="en-US"/>
        </w:rPr>
        <w:t xml:space="preserve">pecifically, if </w:t>
      </w:r>
      <w:r w:rsidR="00AC33AB">
        <w:rPr>
          <w:rFonts w:hint="eastAsia"/>
          <w:szCs w:val="22"/>
          <w:lang w:val="en-US"/>
        </w:rPr>
        <w:t>Z</w:t>
      </w:r>
      <w:r w:rsidR="00F40B64">
        <w:rPr>
          <w:rFonts w:hint="eastAsia"/>
          <w:szCs w:val="22"/>
          <w:lang w:val="en-US"/>
        </w:rPr>
        <w:t xml:space="preserve">, time between triggering DCI to report, is not introduced, </w:t>
      </w:r>
      <w:r w:rsidR="007B2C3A">
        <w:rPr>
          <w:rFonts w:hint="eastAsia"/>
          <w:szCs w:val="22"/>
          <w:lang w:val="en-US"/>
        </w:rPr>
        <w:t>it cannot be guaranteed that UE has enough time to report L1-RSRP after receiving triggering DCI</w:t>
      </w:r>
      <w:r>
        <w:rPr>
          <w:rFonts w:hint="eastAsia"/>
          <w:szCs w:val="22"/>
          <w:lang w:val="en-US"/>
        </w:rPr>
        <w:t xml:space="preserve"> even though Z</w:t>
      </w:r>
      <w:r>
        <w:rPr>
          <w:szCs w:val="22"/>
          <w:lang w:val="en-US"/>
        </w:rPr>
        <w:t>’</w:t>
      </w:r>
      <w:r>
        <w:rPr>
          <w:rFonts w:hint="eastAsia"/>
          <w:szCs w:val="22"/>
          <w:lang w:val="en-US"/>
        </w:rPr>
        <w:t xml:space="preserve"> is satisfied</w:t>
      </w:r>
      <w:r w:rsidR="007B2C3A">
        <w:rPr>
          <w:rFonts w:hint="eastAsia"/>
          <w:szCs w:val="22"/>
          <w:lang w:val="en-US"/>
        </w:rPr>
        <w:t xml:space="preserve">. </w:t>
      </w:r>
      <w:r>
        <w:rPr>
          <w:rFonts w:hint="eastAsia"/>
          <w:szCs w:val="22"/>
          <w:lang w:val="en-US"/>
        </w:rPr>
        <w:t>To address this issue, w</w:t>
      </w:r>
      <w:r w:rsidR="006C5437">
        <w:rPr>
          <w:rFonts w:hint="eastAsia"/>
          <w:szCs w:val="22"/>
          <w:lang w:val="en-US"/>
        </w:rPr>
        <w:t xml:space="preserve">e can simply determine </w:t>
      </w:r>
      <w:r w:rsidR="00AC33AB">
        <w:rPr>
          <w:rFonts w:hint="eastAsia"/>
          <w:szCs w:val="22"/>
          <w:lang w:val="en-US"/>
        </w:rPr>
        <w:t>Z</w:t>
      </w:r>
      <w:r w:rsidR="006C5437">
        <w:rPr>
          <w:rFonts w:hint="eastAsia"/>
          <w:szCs w:val="22"/>
          <w:lang w:val="en-US"/>
        </w:rPr>
        <w:t xml:space="preserve"> value for </w:t>
      </w:r>
      <w:r w:rsidR="004E52CC" w:rsidRPr="004E52CC">
        <w:rPr>
          <w:szCs w:val="22"/>
          <w:lang w:val="en-US"/>
        </w:rPr>
        <w:t>AP L1-RSRP report</w:t>
      </w:r>
      <w:r>
        <w:rPr>
          <w:rFonts w:hint="eastAsia"/>
          <w:szCs w:val="22"/>
          <w:lang w:val="en-US"/>
        </w:rPr>
        <w:t xml:space="preserve"> as </w:t>
      </w:r>
      <w:r>
        <w:rPr>
          <w:szCs w:val="22"/>
          <w:lang w:val="en-US"/>
        </w:rPr>
        <w:t>the</w:t>
      </w:r>
      <w:r>
        <w:rPr>
          <w:rFonts w:hint="eastAsia"/>
          <w:szCs w:val="22"/>
          <w:lang w:val="en-US"/>
        </w:rPr>
        <w:t xml:space="preserve"> sum of</w:t>
      </w:r>
      <w:r w:rsidR="006C5437">
        <w:rPr>
          <w:rFonts w:hint="eastAsia"/>
          <w:szCs w:val="22"/>
          <w:lang w:val="en-US"/>
        </w:rPr>
        <w:t xml:space="preserve"> </w:t>
      </w:r>
      <w:r>
        <w:rPr>
          <w:rFonts w:hint="eastAsia"/>
          <w:szCs w:val="22"/>
          <w:lang w:val="en-US"/>
        </w:rPr>
        <w:t>Z</w:t>
      </w:r>
      <w:r>
        <w:rPr>
          <w:szCs w:val="22"/>
          <w:lang w:val="en-US"/>
        </w:rPr>
        <w:t>’</w:t>
      </w:r>
      <w:r w:rsidRPr="00D05948">
        <w:rPr>
          <w:rFonts w:hint="eastAsia"/>
          <w:szCs w:val="22"/>
          <w:lang w:val="en-US"/>
        </w:rPr>
        <w:t xml:space="preserve"> </w:t>
      </w:r>
      <w:r>
        <w:rPr>
          <w:rFonts w:hint="eastAsia"/>
          <w:szCs w:val="22"/>
          <w:lang w:val="en-US"/>
        </w:rPr>
        <w:t xml:space="preserve">which UE reports as </w:t>
      </w:r>
      <w:r>
        <w:rPr>
          <w:szCs w:val="22"/>
          <w:lang w:val="en-US"/>
        </w:rPr>
        <w:t>capability 2-2</w:t>
      </w:r>
      <w:r>
        <w:rPr>
          <w:rFonts w:hint="eastAsia"/>
          <w:szCs w:val="22"/>
          <w:lang w:val="en-US"/>
        </w:rPr>
        <w:t xml:space="preserve">5 and </w:t>
      </w:r>
      <w:r w:rsidR="006C5437">
        <w:rPr>
          <w:rFonts w:hint="eastAsia"/>
          <w:szCs w:val="22"/>
          <w:lang w:val="en-US"/>
        </w:rPr>
        <w:t xml:space="preserve">time between AP L1-RSRP triggering DCI to AP CSIRS which UE reports as </w:t>
      </w:r>
      <w:r w:rsidR="006C5437">
        <w:rPr>
          <w:szCs w:val="22"/>
          <w:lang w:val="en-US"/>
        </w:rPr>
        <w:t>capability 2-2</w:t>
      </w:r>
      <w:r w:rsidR="006C5437">
        <w:rPr>
          <w:rFonts w:hint="eastAsia"/>
          <w:szCs w:val="22"/>
          <w:lang w:val="en-US"/>
        </w:rPr>
        <w:t xml:space="preserve">8. </w:t>
      </w:r>
      <w:r w:rsidR="00B64257">
        <w:rPr>
          <w:szCs w:val="22"/>
          <w:lang w:val="en-US"/>
        </w:rPr>
        <w:t>H</w:t>
      </w:r>
      <w:r w:rsidR="00B64257">
        <w:rPr>
          <w:rFonts w:hint="eastAsia"/>
          <w:szCs w:val="22"/>
          <w:lang w:val="en-US"/>
        </w:rPr>
        <w:t xml:space="preserve">owever, </w:t>
      </w:r>
      <w:r w:rsidR="001D4428">
        <w:rPr>
          <w:rFonts w:hint="eastAsia"/>
          <w:szCs w:val="22"/>
          <w:lang w:val="en-US"/>
        </w:rPr>
        <w:t xml:space="preserve"> </w:t>
      </w:r>
      <w:r w:rsidR="001D4428">
        <w:rPr>
          <w:szCs w:val="22"/>
          <w:lang w:val="en-US"/>
        </w:rPr>
        <w:t>capability 2-2</w:t>
      </w:r>
      <w:r w:rsidR="001D4428">
        <w:rPr>
          <w:rFonts w:hint="eastAsia"/>
          <w:szCs w:val="22"/>
          <w:lang w:val="en-US"/>
        </w:rPr>
        <w:t xml:space="preserve">8 is </w:t>
      </w:r>
      <w:r w:rsidR="00B64257">
        <w:rPr>
          <w:rFonts w:hint="eastAsia"/>
          <w:szCs w:val="22"/>
          <w:lang w:val="en-US"/>
        </w:rPr>
        <w:t>not</w:t>
      </w:r>
      <w:r w:rsidR="001D4428">
        <w:rPr>
          <w:rFonts w:hint="eastAsia"/>
          <w:szCs w:val="22"/>
          <w:lang w:val="en-US"/>
        </w:rPr>
        <w:t xml:space="preserve"> applied for FR</w:t>
      </w:r>
      <w:r w:rsidR="00B64257">
        <w:rPr>
          <w:rFonts w:hint="eastAsia"/>
          <w:szCs w:val="22"/>
          <w:lang w:val="en-US"/>
        </w:rPr>
        <w:t>1</w:t>
      </w:r>
      <w:r w:rsidR="001D4428">
        <w:rPr>
          <w:rFonts w:hint="eastAsia"/>
          <w:szCs w:val="22"/>
          <w:lang w:val="en-US"/>
        </w:rPr>
        <w:t xml:space="preserve"> according to agreement</w:t>
      </w:r>
      <w:r w:rsidR="00B64257">
        <w:rPr>
          <w:rFonts w:hint="eastAsia"/>
          <w:szCs w:val="22"/>
          <w:lang w:val="en-US"/>
        </w:rPr>
        <w:t xml:space="preserve"> and it is possible for UE not to report capability 2-28 in FR2. In this case we can simply determ</w:t>
      </w:r>
      <w:bookmarkStart w:id="2" w:name="_GoBack"/>
      <w:bookmarkEnd w:id="2"/>
      <w:r w:rsidR="00B64257">
        <w:rPr>
          <w:rFonts w:hint="eastAsia"/>
          <w:szCs w:val="22"/>
          <w:lang w:val="en-US"/>
        </w:rPr>
        <w:t xml:space="preserve">ine Z value as </w:t>
      </w:r>
      <w:r w:rsidR="00B64257">
        <w:rPr>
          <w:szCs w:val="22"/>
          <w:lang w:val="en-US"/>
        </w:rPr>
        <w:t>the</w:t>
      </w:r>
      <w:r w:rsidR="00B64257">
        <w:rPr>
          <w:rFonts w:hint="eastAsia"/>
          <w:szCs w:val="22"/>
          <w:lang w:val="en-US"/>
        </w:rPr>
        <w:t xml:space="preserve"> sum of Z</w:t>
      </w:r>
      <w:r w:rsidR="00B64257">
        <w:rPr>
          <w:szCs w:val="22"/>
          <w:lang w:val="en-US"/>
        </w:rPr>
        <w:t>’</w:t>
      </w:r>
      <w:r w:rsidR="00B64257">
        <w:rPr>
          <w:rFonts w:hint="eastAsia"/>
          <w:szCs w:val="22"/>
          <w:lang w:val="en-US"/>
        </w:rPr>
        <w:t xml:space="preserve"> and constant value and this constant value can be 14 symbols, which corresponds to minimum of candidates values for capability 2-28.</w:t>
      </w:r>
    </w:p>
    <w:p w:rsidR="00497D6D" w:rsidRDefault="00F771BD" w:rsidP="006B6AA2">
      <w:pPr>
        <w:pStyle w:val="LGTdoc1"/>
        <w:rPr>
          <w:szCs w:val="22"/>
          <w:lang w:val="en-US"/>
        </w:rPr>
      </w:pPr>
      <w:r>
        <w:rPr>
          <w:rFonts w:hint="eastAsia"/>
          <w:snapToGrid/>
          <w:kern w:val="2"/>
          <w:sz w:val="22"/>
          <w:szCs w:val="22"/>
          <w:lang w:val="en-US"/>
        </w:rPr>
        <w:t xml:space="preserve">Proposal </w:t>
      </w:r>
      <w:r w:rsidR="00F4691B">
        <w:rPr>
          <w:rFonts w:hint="eastAsia"/>
          <w:snapToGrid/>
          <w:kern w:val="2"/>
          <w:sz w:val="22"/>
          <w:szCs w:val="22"/>
          <w:lang w:val="en-US"/>
        </w:rPr>
        <w:t>1</w:t>
      </w:r>
      <w:r w:rsidRPr="00E33D0A">
        <w:rPr>
          <w:rFonts w:hint="eastAsia"/>
          <w:snapToGrid/>
          <w:kern w:val="2"/>
          <w:sz w:val="22"/>
          <w:szCs w:val="22"/>
          <w:lang w:val="en-US"/>
        </w:rPr>
        <w:t>:</w:t>
      </w:r>
      <w:r w:rsidR="00B64257">
        <w:rPr>
          <w:rFonts w:hint="eastAsia"/>
          <w:snapToGrid/>
          <w:kern w:val="2"/>
          <w:sz w:val="22"/>
          <w:szCs w:val="22"/>
          <w:lang w:val="en-US"/>
        </w:rPr>
        <w:t xml:space="preserve"> </w:t>
      </w:r>
      <w:r>
        <w:rPr>
          <w:rFonts w:hint="eastAsia"/>
          <w:snapToGrid/>
          <w:kern w:val="2"/>
          <w:sz w:val="22"/>
          <w:szCs w:val="22"/>
          <w:lang w:val="en-US"/>
        </w:rPr>
        <w:t>Z value</w:t>
      </w:r>
      <w:r w:rsidR="001D4428">
        <w:rPr>
          <w:rFonts w:hint="eastAsia"/>
          <w:snapToGrid/>
          <w:kern w:val="2"/>
          <w:sz w:val="22"/>
          <w:szCs w:val="22"/>
          <w:lang w:val="en-US"/>
        </w:rPr>
        <w:t xml:space="preserve"> </w:t>
      </w:r>
      <w:r w:rsidR="00B64257">
        <w:rPr>
          <w:rFonts w:hint="eastAsia"/>
          <w:snapToGrid/>
          <w:kern w:val="2"/>
          <w:sz w:val="22"/>
          <w:szCs w:val="22"/>
          <w:lang w:val="en-US"/>
        </w:rPr>
        <w:t xml:space="preserve">of </w:t>
      </w:r>
      <w:r w:rsidR="001D4428">
        <w:rPr>
          <w:rFonts w:hint="eastAsia"/>
          <w:snapToGrid/>
          <w:kern w:val="2"/>
          <w:sz w:val="22"/>
          <w:szCs w:val="22"/>
          <w:lang w:val="en-US"/>
        </w:rPr>
        <w:t>L1-RSRP report</w:t>
      </w:r>
      <w:r w:rsidR="00B64257">
        <w:rPr>
          <w:rFonts w:hint="eastAsia"/>
          <w:snapToGrid/>
          <w:kern w:val="2"/>
          <w:sz w:val="22"/>
          <w:szCs w:val="22"/>
          <w:lang w:val="en-US"/>
        </w:rPr>
        <w:t xml:space="preserve"> </w:t>
      </w:r>
      <w:r>
        <w:rPr>
          <w:rFonts w:hint="eastAsia"/>
          <w:snapToGrid/>
          <w:kern w:val="2"/>
          <w:sz w:val="22"/>
          <w:szCs w:val="22"/>
          <w:lang w:val="en-US"/>
        </w:rPr>
        <w:t xml:space="preserve">is </w:t>
      </w:r>
      <w:r w:rsidR="00D05948">
        <w:rPr>
          <w:rFonts w:hint="eastAsia"/>
          <w:snapToGrid/>
          <w:kern w:val="2"/>
          <w:sz w:val="22"/>
          <w:szCs w:val="22"/>
          <w:lang w:val="en-US"/>
        </w:rPr>
        <w:t xml:space="preserve">the sum of </w:t>
      </w:r>
      <w:r w:rsidRPr="006C5437">
        <w:rPr>
          <w:rFonts w:hint="eastAsia"/>
          <w:snapToGrid/>
          <w:kern w:val="2"/>
          <w:sz w:val="22"/>
          <w:szCs w:val="22"/>
          <w:lang w:val="en-US"/>
        </w:rPr>
        <w:t xml:space="preserve">the number of symbols UE reports as capability 2-28 </w:t>
      </w:r>
      <w:r w:rsidR="00D05948">
        <w:rPr>
          <w:rFonts w:hint="eastAsia"/>
          <w:snapToGrid/>
          <w:kern w:val="2"/>
          <w:sz w:val="22"/>
          <w:szCs w:val="22"/>
          <w:lang w:val="en-US"/>
        </w:rPr>
        <w:t xml:space="preserve">and </w:t>
      </w:r>
      <w:r w:rsidR="00D05948" w:rsidRPr="006C5437">
        <w:rPr>
          <w:rFonts w:hint="eastAsia"/>
          <w:snapToGrid/>
          <w:kern w:val="2"/>
          <w:sz w:val="22"/>
          <w:szCs w:val="22"/>
          <w:lang w:val="en-US"/>
        </w:rPr>
        <w:t>the number of symbo</w:t>
      </w:r>
      <w:r w:rsidR="00D05948">
        <w:rPr>
          <w:rFonts w:hint="eastAsia"/>
          <w:snapToGrid/>
          <w:kern w:val="2"/>
          <w:sz w:val="22"/>
          <w:szCs w:val="22"/>
          <w:lang w:val="en-US"/>
        </w:rPr>
        <w:t>ls UE reports as capability 2-25</w:t>
      </w:r>
      <w:r w:rsidR="00B64257">
        <w:rPr>
          <w:rFonts w:hint="eastAsia"/>
          <w:snapToGrid/>
          <w:kern w:val="2"/>
          <w:sz w:val="22"/>
          <w:szCs w:val="22"/>
          <w:lang w:val="en-US"/>
        </w:rPr>
        <w:t xml:space="preserve">. </w:t>
      </w:r>
      <w:r w:rsidR="004576C8">
        <w:rPr>
          <w:rFonts w:hint="eastAsia"/>
          <w:snapToGrid/>
          <w:kern w:val="2"/>
          <w:sz w:val="22"/>
          <w:szCs w:val="22"/>
          <w:lang w:val="en-US"/>
        </w:rPr>
        <w:t xml:space="preserve">If </w:t>
      </w:r>
      <w:r w:rsidR="004576C8">
        <w:rPr>
          <w:snapToGrid/>
          <w:kern w:val="2"/>
          <w:sz w:val="22"/>
          <w:szCs w:val="22"/>
          <w:lang w:val="en-US"/>
        </w:rPr>
        <w:t>capability</w:t>
      </w:r>
      <w:r w:rsidR="004576C8">
        <w:rPr>
          <w:rFonts w:hint="eastAsia"/>
          <w:snapToGrid/>
          <w:kern w:val="2"/>
          <w:sz w:val="22"/>
          <w:szCs w:val="22"/>
          <w:lang w:val="en-US"/>
        </w:rPr>
        <w:t xml:space="preserve"> 2-28 for certain SCS is not reported or not available,</w:t>
      </w:r>
      <w:r w:rsidR="00B64257">
        <w:rPr>
          <w:rFonts w:hint="eastAsia"/>
          <w:snapToGrid/>
          <w:kern w:val="2"/>
          <w:sz w:val="22"/>
          <w:szCs w:val="22"/>
          <w:lang w:val="en-US"/>
        </w:rPr>
        <w:t xml:space="preserve"> the Z value is </w:t>
      </w:r>
      <w:r w:rsidR="00B64257" w:rsidRPr="006C5437">
        <w:rPr>
          <w:rFonts w:hint="eastAsia"/>
          <w:snapToGrid/>
          <w:kern w:val="2"/>
          <w:sz w:val="22"/>
          <w:szCs w:val="22"/>
          <w:lang w:val="en-US"/>
        </w:rPr>
        <w:t>the number of symbo</w:t>
      </w:r>
      <w:r w:rsidR="00B64257">
        <w:rPr>
          <w:rFonts w:hint="eastAsia"/>
          <w:snapToGrid/>
          <w:kern w:val="2"/>
          <w:sz w:val="22"/>
          <w:szCs w:val="22"/>
          <w:lang w:val="en-US"/>
        </w:rPr>
        <w:t>ls UE reports as capability 2-25 plus 14 symbols.</w:t>
      </w:r>
    </w:p>
    <w:p w:rsidR="002A5A33" w:rsidRDefault="009838A8" w:rsidP="006B6AA2">
      <w:pPr>
        <w:pStyle w:val="LGTdoc0"/>
        <w:spacing w:line="240" w:lineRule="atLeast"/>
        <w:ind w:firstLineChars="150" w:firstLine="330"/>
        <w:contextualSpacing/>
        <w:rPr>
          <w:szCs w:val="22"/>
          <w:lang w:val="en-US"/>
        </w:rPr>
      </w:pPr>
      <w:r>
        <w:rPr>
          <w:szCs w:val="22"/>
          <w:lang w:val="en-US"/>
        </w:rPr>
        <w:t>O</w:t>
      </w:r>
      <w:r>
        <w:rPr>
          <w:rFonts w:hint="eastAsia"/>
          <w:szCs w:val="22"/>
          <w:lang w:val="en-US"/>
        </w:rPr>
        <w:t xml:space="preserve">ne more issue for L1-RSRP reporting is </w:t>
      </w:r>
      <w:r w:rsidR="00311963">
        <w:rPr>
          <w:rFonts w:hint="eastAsia"/>
          <w:szCs w:val="22"/>
          <w:lang w:val="en-US"/>
        </w:rPr>
        <w:t xml:space="preserve">whether and </w:t>
      </w:r>
      <w:r>
        <w:rPr>
          <w:rFonts w:hint="eastAsia"/>
          <w:szCs w:val="22"/>
          <w:lang w:val="en-US"/>
        </w:rPr>
        <w:t xml:space="preserve">how to use CSI reference resource. </w:t>
      </w:r>
      <w:r>
        <w:rPr>
          <w:szCs w:val="22"/>
          <w:lang w:val="en-US"/>
        </w:rPr>
        <w:t>T</w:t>
      </w:r>
      <w:r>
        <w:rPr>
          <w:rFonts w:hint="eastAsia"/>
          <w:szCs w:val="22"/>
          <w:lang w:val="en-US"/>
        </w:rPr>
        <w:t xml:space="preserve">his issue is related to CPU occupation time when P/SP CSIRS/SSB is used for L1-RSRP reporting since current occupation rule is defined based on reference resource. </w:t>
      </w:r>
      <w:r w:rsidR="00311963">
        <w:rPr>
          <w:rFonts w:hint="eastAsia"/>
          <w:szCs w:val="22"/>
          <w:lang w:val="en-US"/>
        </w:rPr>
        <w:t xml:space="preserve">However, there are several issues to use CSI reference resource for L1-RSRP. </w:t>
      </w:r>
      <w:r w:rsidR="00311963">
        <w:rPr>
          <w:szCs w:val="22"/>
          <w:lang w:val="en-US"/>
        </w:rPr>
        <w:t>T</w:t>
      </w:r>
      <w:r w:rsidR="00311963">
        <w:rPr>
          <w:rFonts w:hint="eastAsia"/>
          <w:szCs w:val="22"/>
          <w:lang w:val="en-US"/>
        </w:rPr>
        <w:t xml:space="preserve">his is because the definition of CSI reference resource is not aligned with L1-RSRP in several aspects. </w:t>
      </w:r>
      <w:r w:rsidR="00311963">
        <w:rPr>
          <w:szCs w:val="22"/>
          <w:lang w:val="en-US"/>
        </w:rPr>
        <w:t>F</w:t>
      </w:r>
      <w:r w:rsidR="00311963">
        <w:rPr>
          <w:rFonts w:hint="eastAsia"/>
          <w:szCs w:val="22"/>
          <w:lang w:val="en-US"/>
        </w:rPr>
        <w:t xml:space="preserve">or example, CSI reference resource </w:t>
      </w:r>
      <w:r w:rsidR="00EE2565">
        <w:rPr>
          <w:rFonts w:hint="eastAsia"/>
          <w:szCs w:val="22"/>
          <w:lang w:val="en-US"/>
        </w:rPr>
        <w:t>means</w:t>
      </w:r>
      <w:r w:rsidR="00311963">
        <w:rPr>
          <w:rFonts w:hint="eastAsia"/>
          <w:szCs w:val="22"/>
          <w:lang w:val="en-US"/>
        </w:rPr>
        <w:t xml:space="preserve"> </w:t>
      </w:r>
      <w:r w:rsidR="000A5203">
        <w:rPr>
          <w:rFonts w:hint="eastAsia"/>
          <w:szCs w:val="22"/>
          <w:lang w:val="en-US"/>
        </w:rPr>
        <w:t xml:space="preserve">a </w:t>
      </w:r>
      <w:r w:rsidR="00311963">
        <w:rPr>
          <w:rFonts w:hint="eastAsia"/>
          <w:szCs w:val="22"/>
          <w:lang w:val="en-US"/>
        </w:rPr>
        <w:t>reference slot for PDSCH transmission</w:t>
      </w:r>
      <w:r w:rsidR="00EE2565">
        <w:rPr>
          <w:rFonts w:hint="eastAsia"/>
          <w:szCs w:val="22"/>
          <w:lang w:val="en-US"/>
        </w:rPr>
        <w:t xml:space="preserve"> and should satisfy valid downlink slot and has frequency domain definition, which have nothing to do with L1-RSRP measurement. </w:t>
      </w:r>
    </w:p>
    <w:p w:rsidR="00A66E14" w:rsidRDefault="00A66E14" w:rsidP="006B6AA2">
      <w:pPr>
        <w:pStyle w:val="LGTdoc0"/>
        <w:spacing w:line="240" w:lineRule="atLeast"/>
        <w:ind w:firstLineChars="150" w:firstLine="330"/>
        <w:contextualSpacing/>
        <w:rPr>
          <w:szCs w:val="22"/>
          <w:lang w:val="en-US"/>
        </w:rPr>
      </w:pPr>
    </w:p>
    <w:p w:rsidR="00A66E14" w:rsidRPr="004576C8" w:rsidRDefault="00A66E14" w:rsidP="006B6AA2">
      <w:pPr>
        <w:pStyle w:val="LGTdoc1"/>
        <w:ind w:firstLine="330"/>
        <w:rPr>
          <w:szCs w:val="22"/>
          <w:lang w:val="en-US"/>
        </w:rPr>
      </w:pPr>
      <w:r w:rsidRPr="00A66E14">
        <w:rPr>
          <w:snapToGrid/>
          <w:kern w:val="2"/>
          <w:sz w:val="22"/>
          <w:szCs w:val="22"/>
          <w:lang w:val="en-US"/>
        </w:rPr>
        <w:t xml:space="preserve">Observation 1: </w:t>
      </w:r>
      <w:r>
        <w:rPr>
          <w:rFonts w:hint="eastAsia"/>
          <w:snapToGrid/>
          <w:kern w:val="2"/>
          <w:sz w:val="22"/>
          <w:szCs w:val="22"/>
          <w:lang w:val="en-US"/>
        </w:rPr>
        <w:t>T</w:t>
      </w:r>
      <w:r w:rsidRPr="00A66E14">
        <w:rPr>
          <w:snapToGrid/>
          <w:kern w:val="2"/>
          <w:sz w:val="22"/>
          <w:szCs w:val="22"/>
          <w:lang w:val="en-US"/>
        </w:rPr>
        <w:t>he definition of CSI reference resource is not compatible</w:t>
      </w:r>
      <w:r>
        <w:rPr>
          <w:rFonts w:hint="eastAsia"/>
          <w:snapToGrid/>
          <w:kern w:val="2"/>
          <w:sz w:val="22"/>
          <w:szCs w:val="22"/>
          <w:lang w:val="en-US"/>
        </w:rPr>
        <w:t xml:space="preserve"> </w:t>
      </w:r>
      <w:r w:rsidRPr="00A66E14">
        <w:rPr>
          <w:snapToGrid/>
          <w:kern w:val="2"/>
          <w:sz w:val="22"/>
          <w:szCs w:val="22"/>
          <w:lang w:val="en-US"/>
        </w:rPr>
        <w:t xml:space="preserve">with L1-RSRP </w:t>
      </w:r>
      <w:r>
        <w:rPr>
          <w:rFonts w:hint="eastAsia"/>
          <w:snapToGrid/>
          <w:kern w:val="2"/>
          <w:sz w:val="22"/>
          <w:szCs w:val="22"/>
          <w:lang w:val="en-US"/>
        </w:rPr>
        <w:t xml:space="preserve">measurement </w:t>
      </w:r>
      <w:r w:rsidRPr="00A66E14">
        <w:rPr>
          <w:snapToGrid/>
          <w:kern w:val="2"/>
          <w:sz w:val="22"/>
          <w:szCs w:val="22"/>
          <w:lang w:val="en-US"/>
        </w:rPr>
        <w:t xml:space="preserve">in several aspects. For example, CSI reference resource means a reference slot for PDSCH transmission and should satisfy valid downlink slot and has frequency domain definition, which have nothing to do with L1-RSRP measurement. </w:t>
      </w:r>
    </w:p>
    <w:p w:rsidR="00A66E14" w:rsidRPr="004576C8" w:rsidRDefault="00A66E14" w:rsidP="006B6AA2">
      <w:pPr>
        <w:pStyle w:val="LGTdoc0"/>
        <w:spacing w:line="240" w:lineRule="atLeast"/>
        <w:ind w:firstLineChars="150" w:firstLine="330"/>
        <w:contextualSpacing/>
        <w:rPr>
          <w:szCs w:val="22"/>
          <w:lang w:val="en-US"/>
        </w:rPr>
      </w:pPr>
    </w:p>
    <w:p w:rsidR="0012595E" w:rsidRDefault="00EE2565" w:rsidP="006B6AA2">
      <w:pPr>
        <w:pStyle w:val="LGTdoc0"/>
        <w:spacing w:line="240" w:lineRule="atLeast"/>
        <w:ind w:firstLineChars="150" w:firstLine="330"/>
        <w:contextualSpacing/>
        <w:rPr>
          <w:szCs w:val="22"/>
          <w:lang w:val="en-US"/>
        </w:rPr>
      </w:pPr>
      <w:r>
        <w:rPr>
          <w:szCs w:val="22"/>
          <w:lang w:val="en-US"/>
        </w:rPr>
        <w:t>S</w:t>
      </w:r>
      <w:r>
        <w:rPr>
          <w:rFonts w:hint="eastAsia"/>
          <w:szCs w:val="22"/>
          <w:lang w:val="en-US"/>
        </w:rPr>
        <w:t xml:space="preserve">o, rather than introducing reference resource for L1-RSRP, </w:t>
      </w:r>
      <w:r w:rsidR="0012595E">
        <w:rPr>
          <w:rFonts w:hint="eastAsia"/>
          <w:szCs w:val="22"/>
          <w:lang w:val="en-US"/>
        </w:rPr>
        <w:t>we can separately define occupation rule for P/SP L1 RSRP report and P/SP CS</w:t>
      </w:r>
      <w:r w:rsidR="00C37BF2">
        <w:rPr>
          <w:rFonts w:hint="eastAsia"/>
          <w:szCs w:val="22"/>
          <w:lang w:val="en-US"/>
        </w:rPr>
        <w:t>I report</w:t>
      </w:r>
      <w:r w:rsidR="00AA446E">
        <w:rPr>
          <w:rFonts w:hint="eastAsia"/>
          <w:szCs w:val="22"/>
          <w:lang w:val="en-US"/>
        </w:rPr>
        <w:t xml:space="preserve">. </w:t>
      </w:r>
      <w:r w:rsidR="00AA446E">
        <w:rPr>
          <w:szCs w:val="22"/>
          <w:lang w:val="en-US"/>
        </w:rPr>
        <w:t>A</w:t>
      </w:r>
      <w:r w:rsidR="00AA446E">
        <w:rPr>
          <w:rFonts w:hint="eastAsia"/>
          <w:szCs w:val="22"/>
          <w:lang w:val="en-US"/>
        </w:rPr>
        <w:t xml:space="preserve"> </w:t>
      </w:r>
      <w:r w:rsidR="00AA446E">
        <w:rPr>
          <w:szCs w:val="22"/>
          <w:lang w:val="en-US"/>
        </w:rPr>
        <w:t>proposal</w:t>
      </w:r>
      <w:r w:rsidR="00AA446E">
        <w:rPr>
          <w:rFonts w:hint="eastAsia"/>
          <w:szCs w:val="22"/>
          <w:lang w:val="en-US"/>
        </w:rPr>
        <w:t xml:space="preserve"> on L1 RSRP CPU occupation and an agreement on CSI CPU occupation</w:t>
      </w:r>
      <w:r w:rsidR="00C37BF2">
        <w:rPr>
          <w:rFonts w:hint="eastAsia"/>
          <w:szCs w:val="22"/>
          <w:lang w:val="en-US"/>
        </w:rPr>
        <w:t xml:space="preserve"> </w:t>
      </w:r>
      <w:r w:rsidR="00AA446E">
        <w:rPr>
          <w:rFonts w:hint="eastAsia"/>
          <w:szCs w:val="22"/>
          <w:lang w:val="en-US"/>
        </w:rPr>
        <w:t xml:space="preserve">are shown </w:t>
      </w:r>
      <w:r w:rsidR="00C37BF2">
        <w:rPr>
          <w:rFonts w:hint="eastAsia"/>
          <w:szCs w:val="22"/>
          <w:lang w:val="en-US"/>
        </w:rPr>
        <w:t xml:space="preserve">as </w:t>
      </w:r>
      <w:r w:rsidR="00AA446E">
        <w:rPr>
          <w:rFonts w:hint="eastAsia"/>
          <w:szCs w:val="22"/>
          <w:lang w:val="en-US"/>
        </w:rPr>
        <w:t>below</w:t>
      </w:r>
      <w:r w:rsidR="00C37BF2">
        <w:rPr>
          <w:rFonts w:hint="eastAsia"/>
          <w:szCs w:val="22"/>
          <w:lang w:val="en-US"/>
        </w:rPr>
        <w:t>:</w:t>
      </w:r>
    </w:p>
    <w:p w:rsidR="0012595E" w:rsidRDefault="0012595E" w:rsidP="006B6AA2">
      <w:pPr>
        <w:pStyle w:val="LGTdoc0"/>
        <w:spacing w:line="240" w:lineRule="atLeast"/>
        <w:ind w:firstLineChars="150" w:firstLine="330"/>
        <w:contextualSpacing/>
        <w:rPr>
          <w:szCs w:val="22"/>
          <w:lang w:val="en-US"/>
        </w:rPr>
      </w:pPr>
    </w:p>
    <w:p w:rsidR="00EE2565" w:rsidRPr="006B6AA2" w:rsidRDefault="00AA446E" w:rsidP="006B6AA2">
      <w:pPr>
        <w:pStyle w:val="LGTdoc0"/>
        <w:numPr>
          <w:ilvl w:val="0"/>
          <w:numId w:val="12"/>
        </w:numPr>
        <w:spacing w:line="240" w:lineRule="atLeast"/>
        <w:contextualSpacing/>
      </w:pPr>
      <w:r>
        <w:rPr>
          <w:rFonts w:hint="eastAsia"/>
        </w:rPr>
        <w:t xml:space="preserve">(Proposal) </w:t>
      </w:r>
      <w:r w:rsidR="00EE2565" w:rsidRPr="000205FB">
        <w:t>A</w:t>
      </w:r>
      <w:r w:rsidR="0012595E">
        <w:t xml:space="preserve"> periodic or semi-persistent </w:t>
      </w:r>
      <w:r w:rsidR="0012595E">
        <w:rPr>
          <w:rFonts w:hint="eastAsia"/>
        </w:rPr>
        <w:t>L1-RSRP</w:t>
      </w:r>
      <w:r w:rsidR="00EE2565" w:rsidRPr="000205FB">
        <w:t xml:space="preserve"> report </w:t>
      </w:r>
      <w:r w:rsidR="00C37BF2">
        <w:rPr>
          <w:rFonts w:hint="eastAsia"/>
        </w:rPr>
        <w:t xml:space="preserve">in slot n </w:t>
      </w:r>
      <w:r w:rsidR="00EE2565" w:rsidRPr="000205FB">
        <w:t>occupies CPU from the first symbol of the earliest one of CSI-RS</w:t>
      </w:r>
      <w:r w:rsidR="0012595E">
        <w:rPr>
          <w:rFonts w:hint="eastAsia"/>
        </w:rPr>
        <w:t xml:space="preserve"> </w:t>
      </w:r>
      <w:r w:rsidR="00EE2565" w:rsidRPr="000205FB">
        <w:t>resource</w:t>
      </w:r>
      <w:r w:rsidR="0012595E">
        <w:rPr>
          <w:rFonts w:hint="eastAsia"/>
        </w:rPr>
        <w:t>s/SSBs</w:t>
      </w:r>
      <w:r w:rsidR="00EE2565" w:rsidRPr="000205FB">
        <w:t xml:space="preserve"> for </w:t>
      </w:r>
      <w:r w:rsidR="0012595E">
        <w:rPr>
          <w:rFonts w:hint="eastAsia"/>
        </w:rPr>
        <w:t>L1-RSRP</w:t>
      </w:r>
      <w:r w:rsidR="00EE2565" w:rsidRPr="000205FB">
        <w:t xml:space="preserve"> measurement </w:t>
      </w:r>
      <w:r w:rsidR="0012595E">
        <w:rPr>
          <w:rFonts w:hint="eastAsia"/>
        </w:rPr>
        <w:t xml:space="preserve">in </w:t>
      </w:r>
      <w:r w:rsidR="00EE2565" w:rsidRPr="000205FB">
        <w:t>latest CSI-RS</w:t>
      </w:r>
      <w:r w:rsidR="0012595E">
        <w:rPr>
          <w:rFonts w:hint="eastAsia"/>
        </w:rPr>
        <w:t>/SSB</w:t>
      </w:r>
      <w:r w:rsidR="00EE2565" w:rsidRPr="000205FB">
        <w:t xml:space="preserve"> occasion no later than </w:t>
      </w:r>
      <w:r w:rsidR="00C37BF2">
        <w:rPr>
          <w:rFonts w:hint="eastAsia"/>
        </w:rPr>
        <w:t xml:space="preserve">n </w:t>
      </w:r>
      <w:r w:rsidR="00C37BF2" w:rsidRPr="00E374AB">
        <w:rPr>
          <w:rFonts w:hint="eastAsia"/>
        </w:rPr>
        <w:t>-</w:t>
      </w:r>
      <w:r w:rsidR="00C37BF2">
        <w:rPr>
          <w:rFonts w:hint="eastAsia"/>
        </w:rPr>
        <w:t xml:space="preserve"> </w:t>
      </w:r>
      <w:r w:rsidR="006B6AA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revisionView w:markup=&quot;off&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9A8&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95E&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4428&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A33&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1963&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CB5&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6FFC&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02&quot;/&gt;&lt;wsp:rsid wsp:val=&quot;00687C6A&quot;/&gt;&lt;wsp:rsid wsp:val=&quot;00687CB2&quot;/&gt;&lt;wsp:rsid wsp:val=&quot;00691811&quot;/&gt;&lt;wsp:rsid wsp:val=&quot;00691BC5&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5E7D&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8A8&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33D&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D6B73&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257&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5DA0&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BF2&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948&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59B5&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E741C&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565&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EF7886&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2C2&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73E&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91B&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Pr=&quot;00F3073E&quot; wsp:rsidRDefault=&quot;00F3073E&quot; wsp:rsidP=&quot;00F3073E&quot;&gt;&lt;w:pPr&gt;&lt;w:rPr&gt;&lt;wx:font wx:val=&quot;諛뷀깢&quot;/&gt;&lt;/w:rPr&gt;&lt;/w:pPr&gt;&lt;m:oMathPara&gt;&lt;m:oMath&gt;&lt;m:d&gt;&lt;m:dPr&gt;&lt;m:begChr m:val=&quot;??/&gt;&lt;m:endChr m:val=&quot;sids&gt;ds&gt;ds&gt;ds&gt;??/&gt;&lt;m:ctrlPr&gt;&lt;aml:annotation aml:id=&quot;0&quot; w:type=&quot;Word.Insertion&quot; aml:author=&quot;Hyungtae Kim&quot; aml:createdate=&quot;2018-09-28T14:14:00Z&quot;&gt;&lt;aml:content&gt;&lt;w:rPr&gt;&lt;w:rFonts w:ascii=&quot;Cambria Math&quot; w:fareast=&quot;留묒? 怨좊뵓&quot; w:h-ansi=&quot;Cambria Math&quot; w:cs=&quot;Times Newsids&gt; Rosids&gt;mansids&gt;l=&quot;sids&gt;&quot;/&gt;&lt;wx:font wx:val=&quot;Cambria Math&quot;/&gt;&lt;w:i/&gt;&lt;w:sz-cs w:val=&quot;22&quot;/&gt;&lt;w:lang w:val=&quot;EN-GB&quot;/&gt;&lt;/w:rPr&gt;&lt;/aml:content&gt;&lt;/aml:annotation&gt;&lt;/m:ctrlPr&gt;&lt;/m:dPr&gt;&lt;m:e&gt;&lt;m:sSup&gt;&lt;m:sSupPr&gt;&lt;m:ctrlPr&gt;&lt;aml:annotation aml:id=&quot;1&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pPr&gt;&lt;m:e&gt;&lt;m:r&gt;&lt;aml:annotation aml:id=&quot;2&quot; w:type=&quot;Word.Insertion&quot; aml:author=&quot;Hyungtae Kim&quot; aml:createdate=&quot;2018-09-28T14:14:00Z&quot;&gt;&lt;aml:content&gt;&lt;w:rPr&gt;&lt;w:rFonts w:ascii=&quot;Cambria Math&quot; w:h-ansi=&quot;Cambria Math&quot;/&gt;&lt;wx:font wx:val=&quot;Cambria Math&quot;/&gt;&lt;w:i/&gt;&lt;w:lang w:val=&quot;EN-GB&quot;/&gt;&lt;/w:rPr&gt;&lt;m:t&gt;Z&lt;/m:t&gt;&lt;/aml:content&gt;&lt;/aml:annotation&gt;&lt;/m:r&gt;&lt;/m:e&gt;&lt;m:sup&gt;&lt;m:r&gt;&lt;aml:annotation aml:id=&quot;3&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up&gt;&lt;/m:sSup&gt;&lt;m:r&gt;&lt;aml:annotation aml:id=&quot;4&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SubSup&gt;&lt;m:sSubSupPr&gt;&lt;m:ctrlPr&gt;&lt;aml:annotation aml:id=&quot;5&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bSupPr&gt;&lt;m:e&gt;&lt;m:r&gt;&lt;aml:annotation aml:id=&quot;6&quot; w:type=&quot;Word.Insertion&quot; aml:author=&quot;Hyungtae Kim&quot; aml:createdate=&quot;2018-09-28T14:14:00Z&quot;&gt;&lt;aml:content&gt;&lt;w:rPr&gt;&lt;w:rFonts w:ascii=&quot;Cambria Math&quot; w:h-ansi=&quot;Cambria Math&quot;/&gt;&lt;wx:font wx:val=&quot;Cambria Math&quot;/&gt;&lt;w:i/&gt;&lt;w:lang w:val=&quot;EN-GB&quot;/&gt;&lt;/w:rPr&gt;&lt;m:t&gt;N&lt;/m:t&gt;&lt;/aml:content&gt;&lt;/aml:annotation&gt;&lt;/m:r&gt;&lt;/m:e&gt;&lt;m:sub&gt;&lt;m:r&gt;&lt;aml:annotation aml:id=&quot;7&quot; w:type=&quot;Word.Insertion&quot; aml:author=&quot;Hyungtae Kim&quot; aml:createdate=&quot;2018-09-28T14:14:00Z&quot;&gt;&lt;aml:content&gt;&lt;w:rPr&gt;&lt;w:rFonts w:ascii=&quot;Cambria Math&quot; w:h-ansi=&quot;Cambria Math&quot;/&gt;&lt;wx:font wx:val=&quot;Cambria Math&quot;/&gt;&lt;w:i/&gt;&lt;w:lang w:val=&quot;EN-GB&quot;/&gt;&lt;/w:rPr&gt;&lt;m:t&gt;symb&lt;/m:t&gt;&lt;/aml:content&gt;&lt;/aml:annotation&gt;&lt;/m:r&gt;&lt;/m:sub&gt;&lt;m:sup&gt;&lt;m:r&gt;&lt;aml:annotation aml:id=&quot;8&quot; w:type=&quot;Word.Insertion&quot; aml:author=&quot;Hyungtae Kim&quot; aml:createdate=&quot;2018-09-28T14:14:00Z&quot;&gt;&lt;aml:content&gt;&lt;w:rPr&gt;&lt;w:rFonts w:ascii=&quot;Cambria Math&quot; w:h-ansi=&quot;Cambria Math&quot;/&gt;&lt;wx:font wx:val=&quot;Cambria Math&quot;/&gt;&lt;w:i/&gt;&lt;w:lang w:val=&quot;EN-GB&quot;/&gt;&lt;/w:rPr&gt;&lt;m:t&gt;slot&lt;/m:t&gt;&lt;/aml:content&gt;&lt;/aml:annotation&gt;&lt;/m:r&gt;&lt;/m:sup&gt;&lt;/m:sSubSup&gt;&lt;/m:e&gt;&lt;/m:d&gt;&lt;/m:oMath&gt;&lt;/m:oMathPara&gt;&lt;/w:p&gt;&lt;w:sectPr wsp:rsidR=&quot;00000000&quot; wsp:rsidRPr=&quot;00F307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00EE2565" w:rsidRPr="000205FB">
        <w:t>, until the last symbol of the PUSCH/PUCCH carrying the report.</w:t>
      </w:r>
    </w:p>
    <w:p w:rsidR="002A5A33" w:rsidRPr="006B6AA2" w:rsidRDefault="002A5A33" w:rsidP="006B6AA2">
      <w:pPr>
        <w:pStyle w:val="LGTdoc0"/>
        <w:spacing w:line="240" w:lineRule="atLeast"/>
        <w:ind w:firstLineChars="150" w:firstLine="330"/>
        <w:contextualSpacing/>
        <w:rPr>
          <w:szCs w:val="22"/>
        </w:rPr>
      </w:pPr>
    </w:p>
    <w:p w:rsidR="000A24C5" w:rsidRDefault="000A24C5" w:rsidP="006B6AA2">
      <w:pPr>
        <w:pStyle w:val="LGTdoc0"/>
        <w:numPr>
          <w:ilvl w:val="0"/>
          <w:numId w:val="12"/>
        </w:numPr>
        <w:spacing w:line="240" w:lineRule="atLeast"/>
        <w:contextualSpacing/>
      </w:pPr>
      <w:r>
        <w:rPr>
          <w:rFonts w:hint="eastAsia"/>
        </w:rPr>
        <w:lastRenderedPageBreak/>
        <w:t>(</w:t>
      </w:r>
      <w:r w:rsidR="0053301C" w:rsidRPr="006B6AA2">
        <w:rPr>
          <w:highlight w:val="green"/>
        </w:rPr>
        <w:t>A</w:t>
      </w:r>
      <w:r w:rsidRPr="006B6AA2">
        <w:rPr>
          <w:highlight w:val="green"/>
        </w:rPr>
        <w:t>greement</w:t>
      </w:r>
      <w:r>
        <w:rPr>
          <w:rFonts w:hint="eastAsia"/>
        </w:rPr>
        <w:t xml:space="preserve">) </w:t>
      </w:r>
      <w:r w:rsidRPr="000205FB">
        <w:t>A periodic or semi-persistent CSI report used with periodic or semi-persistent CSI-RS occupies CPU(s) from the first symbol of the earliest one of each CSI-RS/CSI-IM resource for channel or interference measurement, respective latest CSI-RS/CSI-IM occasion no later than the corresponding CSI reference resource, until the last symbol of the PUSCH/PUCCH carrying the report.</w:t>
      </w:r>
    </w:p>
    <w:p w:rsidR="000A24C5" w:rsidRPr="006B6AA2" w:rsidRDefault="000A24C5" w:rsidP="006B6AA2">
      <w:pPr>
        <w:pStyle w:val="LGTdoc0"/>
        <w:spacing w:line="240" w:lineRule="atLeast"/>
        <w:ind w:firstLineChars="150" w:firstLine="330"/>
        <w:contextualSpacing/>
        <w:rPr>
          <w:szCs w:val="22"/>
        </w:rPr>
      </w:pPr>
    </w:p>
    <w:p w:rsidR="000A24C5" w:rsidRDefault="000A24C5" w:rsidP="006B6AA2">
      <w:pPr>
        <w:pStyle w:val="LGTdoc0"/>
        <w:spacing w:line="240" w:lineRule="atLeast"/>
        <w:ind w:firstLineChars="150" w:firstLine="330"/>
        <w:contextualSpacing/>
      </w:pPr>
      <w:r>
        <w:rPr>
          <w:rFonts w:hint="eastAsia"/>
        </w:rPr>
        <w:t xml:space="preserve">Note that n </w:t>
      </w:r>
      <w:r w:rsidRPr="000205FB">
        <w:rPr>
          <w:rFonts w:hint="eastAsia"/>
        </w:rPr>
        <w:t>-</w:t>
      </w:r>
      <w:r>
        <w:rPr>
          <w:rFonts w:hint="eastAsia"/>
        </w:rPr>
        <w:t xml:space="preserve"> </w:t>
      </w:r>
      <w:r w:rsidR="006B6AA2">
        <w:pict>
          <v:shape id="_x0000_i1026" type="#_x0000_t75" style="width:33.25pt;height:1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revisionView w:markup=&quot;off&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9A8&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95E&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4428&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A33&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1963&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CB5&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6FFC&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02&quot;/&gt;&lt;wsp:rsid wsp:val=&quot;00687C6A&quot;/&gt;&lt;wsp:rsid wsp:val=&quot;00687CB2&quot;/&gt;&lt;wsp:rsid wsp:val=&quot;00691811&quot;/&gt;&lt;wsp:rsid wsp:val=&quot;00691BC5&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5E7D&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8A8&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33D&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D6B73&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257&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5DA0&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BF2&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948&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59B5&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E741C&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565&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EF7886&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2C2&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73E&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91B&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Pr=&quot;00F3073E&quot; wsp:rsidRDefault=&quot;00F3073E&quot; wsp:rsidP=&quot;00F3073E&quot;&gt;&lt;w:pPr&gt;&lt;w:rPr&gt;&lt;wx:font wx:val=&quot;諛뷀깢&quot;/&gt;&lt;/w:rPr&gt;&lt;/w:pPr&gt;&lt;m:oMathPara&gt;&lt;m:oMath&gt;&lt;m:d&gt;&lt;m:dPr&gt;&lt;m:begChr m:val=&quot;??/&gt;&lt;m:endChr m:val=&quot;sids&gt;ds&gt;ds&gt;ds&gt;??/&gt;&lt;m:ctrlPr&gt;&lt;aml:annotation aml:id=&quot;0&quot; w:type=&quot;Word.Insertion&quot; aml:author=&quot;Hyungtae Kim&quot; aml:createdate=&quot;2018-09-28T14:14:00Z&quot;&gt;&lt;aml:content&gt;&lt;w:rPr&gt;&lt;w:rFonts w:ascii=&quot;Cambria Math&quot; w:fareast=&quot;留묒? 怨좊뵓&quot; w:h-ansi=&quot;Cambria Math&quot; w:cs=&quot;Times Newsids&gt; Rosids&gt;mansids&gt;l=&quot;sids&gt;&quot;/&gt;&lt;wx:font wx:val=&quot;Cambria Math&quot;/&gt;&lt;w:i/&gt;&lt;w:sz-cs w:val=&quot;22&quot;/&gt;&lt;w:lang w:val=&quot;EN-GB&quot;/&gt;&lt;/w:rPr&gt;&lt;/aml:content&gt;&lt;/aml:annotation&gt;&lt;/m:ctrlPr&gt;&lt;/m:dPr&gt;&lt;m:e&gt;&lt;m:sSup&gt;&lt;m:sSupPr&gt;&lt;m:ctrlPr&gt;&lt;aml:annotation aml:id=&quot;1&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pPr&gt;&lt;m:e&gt;&lt;m:r&gt;&lt;aml:annotation aml:id=&quot;2&quot; w:type=&quot;Word.Insertion&quot; aml:author=&quot;Hyungtae Kim&quot; aml:createdate=&quot;2018-09-28T14:14:00Z&quot;&gt;&lt;aml:content&gt;&lt;w:rPr&gt;&lt;w:rFonts w:ascii=&quot;Cambria Math&quot; w:h-ansi=&quot;Cambria Math&quot;/&gt;&lt;wx:font wx:val=&quot;Cambria Math&quot;/&gt;&lt;w:i/&gt;&lt;w:lang w:val=&quot;EN-GB&quot;/&gt;&lt;/w:rPr&gt;&lt;m:t&gt;Z&lt;/m:t&gt;&lt;/aml:content&gt;&lt;/aml:annotation&gt;&lt;/m:r&gt;&lt;/m:e&gt;&lt;m:sup&gt;&lt;m:r&gt;&lt;aml:annotation aml:id=&quot;3&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up&gt;&lt;/m:sSup&gt;&lt;m:r&gt;&lt;aml:annotation aml:id=&quot;4&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SubSup&gt;&lt;m:sSubSupPr&gt;&lt;m:ctrlPr&gt;&lt;aml:annotation aml:id=&quot;5&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bSupPr&gt;&lt;m:e&gt;&lt;m:r&gt;&lt;aml:annotation aml:id=&quot;6&quot; w:type=&quot;Word.Insertion&quot; aml:author=&quot;Hyungtae Kim&quot; aml:createdate=&quot;2018-09-28T14:14:00Z&quot;&gt;&lt;aml:content&gt;&lt;w:rPr&gt;&lt;w:rFonts w:ascii=&quot;Cambria Math&quot; w:h-ansi=&quot;Cambria Math&quot;/&gt;&lt;wx:font wx:val=&quot;Cambria Math&quot;/&gt;&lt;w:i/&gt;&lt;w:lang w:val=&quot;EN-GB&quot;/&gt;&lt;/w:rPr&gt;&lt;m:t&gt;N&lt;/m:t&gt;&lt;/aml:content&gt;&lt;/aml:annotation&gt;&lt;/m:r&gt;&lt;/m:e&gt;&lt;m:sub&gt;&lt;m:r&gt;&lt;aml:annotation aml:id=&quot;7&quot; w:type=&quot;Word.Insertion&quot; aml:author=&quot;Hyungtae Kim&quot; aml:createdate=&quot;2018-09-28T14:14:00Z&quot;&gt;&lt;aml:content&gt;&lt;w:rPr&gt;&lt;w:rFonts w:ascii=&quot;Cambria Math&quot; w:h-ansi=&quot;Cambria Math&quot;/&gt;&lt;wx:font wx:val=&quot;Cambria Math&quot;/&gt;&lt;w:i/&gt;&lt;w:lang w:val=&quot;EN-GB&quot;/&gt;&lt;/w:rPr&gt;&lt;m:t&gt;symb&lt;/m:t&gt;&lt;/aml:content&gt;&lt;/aml:annotation&gt;&lt;/m:r&gt;&lt;/m:sub&gt;&lt;m:sup&gt;&lt;m:r&gt;&lt;aml:annotation aml:id=&quot;8&quot; w:type=&quot;Word.Insertion&quot; aml:author=&quot;Hyungtae Kim&quot; aml:createdate=&quot;2018-09-28T14:14:00Z&quot;&gt;&lt;aml:content&gt;&lt;w:rPr&gt;&lt;w:rFonts w:ascii=&quot;Cambria Math&quot; w:h-ansi=&quot;Cambria Math&quot;/&gt;&lt;wx:font wx:val=&quot;Cambria Math&quot;/&gt;&lt;w:i/&gt;&lt;w:lang w:val=&quot;EN-GB&quot;/&gt;&lt;/w:rPr&gt;&lt;m:t&gt;slot&lt;/m:t&gt;&lt;/aml:content&gt;&lt;/aml:annotation&gt;&lt;/m:r&gt;&lt;/m:sup&gt;&lt;/m:sSubSup&gt;&lt;/m:e&gt;&lt;/m:d&gt;&lt;/m:oMath&gt;&lt;/m:oMathPara&gt;&lt;/w:p&gt;&lt;w:sectPr wsp:rsidR=&quot;00000000&quot; wsp:rsidRPr=&quot;00F307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Pr>
          <w:rFonts w:hint="eastAsia"/>
        </w:rPr>
        <w:t xml:space="preserve"> corresponds to time domain CSI reference resource, which was agreed for AP CSI report based on P/SP CSIRS.</w:t>
      </w:r>
    </w:p>
    <w:p w:rsidR="000A24C5" w:rsidRPr="006B6AA2" w:rsidRDefault="00766F85" w:rsidP="006B6AA2">
      <w:pPr>
        <w:pStyle w:val="LGTdoc1"/>
        <w:rPr>
          <w:lang w:val="en-US"/>
        </w:rPr>
      </w:pPr>
      <w:r>
        <w:rPr>
          <w:rFonts w:hint="eastAsia"/>
          <w:snapToGrid/>
          <w:kern w:val="2"/>
          <w:sz w:val="22"/>
          <w:szCs w:val="22"/>
          <w:lang w:val="en-US"/>
        </w:rPr>
        <w:t>Proposal 2</w:t>
      </w:r>
      <w:r w:rsidRPr="00E33D0A">
        <w:rPr>
          <w:rFonts w:hint="eastAsia"/>
          <w:snapToGrid/>
          <w:kern w:val="2"/>
          <w:sz w:val="22"/>
          <w:szCs w:val="22"/>
          <w:lang w:val="en-US"/>
        </w:rPr>
        <w:t xml:space="preserve">: </w:t>
      </w:r>
      <w:r w:rsidRPr="006B6AA2">
        <w:rPr>
          <w:snapToGrid/>
          <w:kern w:val="2"/>
          <w:sz w:val="22"/>
          <w:szCs w:val="22"/>
          <w:lang w:val="en-US"/>
        </w:rPr>
        <w:t xml:space="preserve">A periodic or semi-persistent L1-RSRP report in slot n occupies CPU from the first symbol of the earliest one of CSI-RS resources/SSBs for L1-RSRP measurement in latest CSI-RS/SSB occasion no later than n - </w:t>
      </w:r>
      <w:r w:rsidR="006B6AA2">
        <w:rPr>
          <w:snapToGrid/>
          <w:kern w:val="2"/>
          <w:sz w:val="22"/>
          <w:szCs w:val="22"/>
          <w:lang w:val="en-US"/>
        </w:rPr>
        <w:pict>
          <v:shape id="_x0000_i1027" type="#_x0000_t75" style="width:33.25pt;height:1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revisionView w:markup=&quot;off&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9A8&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95E&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4428&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A33&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1963&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CB5&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6FFC&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02&quot;/&gt;&lt;wsp:rsid wsp:val=&quot;00687C6A&quot;/&gt;&lt;wsp:rsid wsp:val=&quot;00687CB2&quot;/&gt;&lt;wsp:rsid wsp:val=&quot;00691811&quot;/&gt;&lt;wsp:rsid wsp:val=&quot;00691BC5&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5E7D&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8A8&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33D&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D6B73&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257&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5DA0&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BF2&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948&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59B5&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E741C&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565&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EF7886&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2C2&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73E&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91B&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Pr=&quot;00F3073E&quot; wsp:rsidRDefault=&quot;00F3073E&quot; wsp:rsidP=&quot;00F3073E&quot;&gt;&lt;w:pPr&gt;&lt;w:rPr&gt;&lt;wx:font wx:val=&quot;諛뷀깢&quot;/&gt;&lt;/w:rPr&gt;&lt;/w:pPr&gt;&lt;m:oMathPara&gt;&lt;m:oMath&gt;&lt;m:d&gt;&lt;m:dPr&gt;&lt;m:begChr m:val=&quot;??/&gt;&lt;m:endChr m:val=&quot;sids&gt;ds&gt;ds&gt;ds&gt;??/&gt;&lt;m:ctrlPr&gt;&lt;aml:annotation aml:id=&quot;0&quot; w:type=&quot;Word.Insertion&quot; aml:author=&quot;Hyungtae Kim&quot; aml:createdate=&quot;2018-09-28T14:14:00Z&quot;&gt;&lt;aml:content&gt;&lt;w:rPr&gt;&lt;w:rFonts w:ascii=&quot;Cambria Math&quot; w:fareast=&quot;留묒? 怨좊뵓&quot; w:h-ansi=&quot;Cambria Math&quot; w:cs=&quot;Times Newsids&gt; Rosids&gt;mansids&gt;l=&quot;sids&gt;&quot;/&gt;&lt;wx:font wx:val=&quot;Cambria Math&quot;/&gt;&lt;w:i/&gt;&lt;w:sz-cs w:val=&quot;22&quot;/&gt;&lt;w:lang w:val=&quot;EN-GB&quot;/&gt;&lt;/w:rPr&gt;&lt;/aml:content&gt;&lt;/aml:annotation&gt;&lt;/m:ctrlPr&gt;&lt;/m:dPr&gt;&lt;m:e&gt;&lt;m:sSup&gt;&lt;m:sSupPr&gt;&lt;m:ctrlPr&gt;&lt;aml:annotation aml:id=&quot;1&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pPr&gt;&lt;m:e&gt;&lt;m:r&gt;&lt;aml:annotation aml:id=&quot;2&quot; w:type=&quot;Word.Insertion&quot; aml:author=&quot;Hyungtae Kim&quot; aml:createdate=&quot;2018-09-28T14:14:00Z&quot;&gt;&lt;aml:content&gt;&lt;w:rPr&gt;&lt;w:rFonts w:ascii=&quot;Cambria Math&quot; w:h-ansi=&quot;Cambria Math&quot;/&gt;&lt;wx:font wx:val=&quot;Cambria Math&quot;/&gt;&lt;w:i/&gt;&lt;w:lang w:val=&quot;EN-GB&quot;/&gt;&lt;/w:rPr&gt;&lt;m:t&gt;Z&lt;/m:t&gt;&lt;/aml:content&gt;&lt;/aml:annotation&gt;&lt;/m:r&gt;&lt;/m:e&gt;&lt;m:sup&gt;&lt;m:r&gt;&lt;aml:annotation aml:id=&quot;3&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up&gt;&lt;/m:sSup&gt;&lt;m:r&gt;&lt;aml:annotation aml:id=&quot;4&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SubSup&gt;&lt;m:sSubSupPr&gt;&lt;m:ctrlPr&gt;&lt;aml:annotation aml:id=&quot;5&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bSupPr&gt;&lt;m:e&gt;&lt;m:r&gt;&lt;aml:annotation aml:id=&quot;6&quot; w:type=&quot;Word.Insertion&quot; aml:author=&quot;Hyungtae Kim&quot; aml:createdate=&quot;2018-09-28T14:14:00Z&quot;&gt;&lt;aml:content&gt;&lt;w:rPr&gt;&lt;w:rFonts w:ascii=&quot;Cambria Math&quot; w:h-ansi=&quot;Cambria Math&quot;/&gt;&lt;wx:font wx:val=&quot;Cambria Math&quot;/&gt;&lt;w:i/&gt;&lt;w:lang w:val=&quot;EN-GB&quot;/&gt;&lt;/w:rPr&gt;&lt;m:t&gt;N&lt;/m:t&gt;&lt;/aml:content&gt;&lt;/aml:annotation&gt;&lt;/m:r&gt;&lt;/m:e&gt;&lt;m:sub&gt;&lt;m:r&gt;&lt;aml:annotation aml:id=&quot;7&quot; w:type=&quot;Word.Insertion&quot; aml:author=&quot;Hyungtae Kim&quot; aml:createdate=&quot;2018-09-28T14:14:00Z&quot;&gt;&lt;aml:content&gt;&lt;w:rPr&gt;&lt;w:rFonts w:ascii=&quot;Cambria Math&quot; w:h-ansi=&quot;Cambria Math&quot;/&gt;&lt;wx:font wx:val=&quot;Cambria Math&quot;/&gt;&lt;w:i/&gt;&lt;w:lang w:val=&quot;EN-GB&quot;/&gt;&lt;/w:rPr&gt;&lt;m:t&gt;symb&lt;/m:t&gt;&lt;/aml:content&gt;&lt;/aml:annotation&gt;&lt;/m:r&gt;&lt;/m:sub&gt;&lt;m:sup&gt;&lt;m:r&gt;&lt;aml:annotation aml:id=&quot;8&quot; w:type=&quot;Word.Insertion&quot; aml:author=&quot;Hyungtae Kim&quot; aml:createdate=&quot;2018-09-28T14:14:00Z&quot;&gt;&lt;aml:content&gt;&lt;w:rPr&gt;&lt;w:rFonts w:ascii=&quot;Cambria Math&quot; w:h-ansi=&quot;Cambria Math&quot;/&gt;&lt;wx:font wx:val=&quot;Cambria Math&quot;/&gt;&lt;w:i/&gt;&lt;w:lang w:val=&quot;EN-GB&quot;/&gt;&lt;/w:rPr&gt;&lt;m:t&gt;slot&lt;/m:t&gt;&lt;/aml:content&gt;&lt;/aml:annotation&gt;&lt;/m:r&gt;&lt;/m:sup&gt;&lt;/m:sSubSup&gt;&lt;/m:e&gt;&lt;/m:d&gt;&lt;/m:oMath&gt;&lt;/m:oMathPara&gt;&lt;/w:p&gt;&lt;w:sectPr wsp:rsidR=&quot;00000000&quot; wsp:rsidRPr=&quot;00F307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6B6AA2">
        <w:rPr>
          <w:snapToGrid/>
          <w:kern w:val="2"/>
          <w:sz w:val="22"/>
          <w:szCs w:val="22"/>
          <w:lang w:val="en-US"/>
        </w:rPr>
        <w:t>, until the last symbol of the PUSCH/PUCCH carrying the report.</w:t>
      </w:r>
    </w:p>
    <w:p w:rsidR="0053301C" w:rsidRDefault="0053301C" w:rsidP="006B6AA2">
      <w:pPr>
        <w:pStyle w:val="LGTdoc0"/>
        <w:spacing w:line="240" w:lineRule="atLeast"/>
        <w:ind w:firstLineChars="150" w:firstLine="330"/>
        <w:contextualSpacing/>
        <w:rPr>
          <w:lang w:val="en-US"/>
        </w:rPr>
      </w:pPr>
      <w:r w:rsidRPr="006B6AA2">
        <w:rPr>
          <w:szCs w:val="22"/>
          <w:lang w:val="en-US"/>
        </w:rPr>
        <w:t xml:space="preserve">For AP CSI reporting, the following is agreed and captured in TS: </w:t>
      </w:r>
      <w:r w:rsidRPr="004576C8">
        <w:rPr>
          <w:szCs w:val="22"/>
          <w:lang w:val="en-US"/>
        </w:rPr>
        <w:t>when periodic or semi-persistent CSI-RS/CSI-IM is used for channel/interference measurements, the UE is not expected to measure channel/interference on the CSI-RS/CSI-IM</w:t>
      </w:r>
      <w:r w:rsidRPr="006B6AA2">
        <w:rPr>
          <w:szCs w:val="22"/>
          <w:lang w:val="en-US"/>
        </w:rPr>
        <w:t xml:space="preserve"> whose last OFDM symbol is received up to Z' symbols before transmission time of the first OFDM symbol of the aperiodic CSI reporting.</w:t>
      </w:r>
      <w:r>
        <w:rPr>
          <w:rFonts w:hint="eastAsia"/>
          <w:szCs w:val="22"/>
          <w:lang w:val="en-US"/>
        </w:rPr>
        <w:t xml:space="preserve"> </w:t>
      </w:r>
      <w:r>
        <w:rPr>
          <w:lang w:val="en-US"/>
        </w:rPr>
        <w:t>T</w:t>
      </w:r>
      <w:r>
        <w:rPr>
          <w:rFonts w:hint="eastAsia"/>
          <w:lang w:val="en-US"/>
        </w:rPr>
        <w:t xml:space="preserve">he purpose of this is to ensure that UE has enough time to process </w:t>
      </w:r>
      <w:r w:rsidRPr="005F625B">
        <w:rPr>
          <w:rFonts w:hint="eastAsia"/>
          <w:szCs w:val="22"/>
          <w:lang w:val="en-US"/>
        </w:rPr>
        <w:t>AP CSI</w:t>
      </w:r>
      <w:r>
        <w:rPr>
          <w:rFonts w:hint="eastAsia"/>
          <w:lang w:val="en-US"/>
        </w:rPr>
        <w:t xml:space="preserve">. </w:t>
      </w:r>
      <w:r>
        <w:rPr>
          <w:lang w:val="en-US"/>
        </w:rPr>
        <w:t>F</w:t>
      </w:r>
      <w:r>
        <w:rPr>
          <w:rFonts w:hint="eastAsia"/>
          <w:lang w:val="en-US"/>
        </w:rPr>
        <w:t xml:space="preserve">or the same reason, same </w:t>
      </w:r>
      <w:r>
        <w:rPr>
          <w:lang w:val="en-US"/>
        </w:rPr>
        <w:t>principle</w:t>
      </w:r>
      <w:r>
        <w:rPr>
          <w:rFonts w:hint="eastAsia"/>
          <w:lang w:val="en-US"/>
        </w:rPr>
        <w:t xml:space="preserve"> </w:t>
      </w:r>
      <w:r w:rsidR="00766F85">
        <w:rPr>
          <w:rFonts w:hint="eastAsia"/>
          <w:lang w:val="en-US"/>
        </w:rPr>
        <w:t>should be applied for AP L1-RSRP reporting as follows:</w:t>
      </w:r>
    </w:p>
    <w:p w:rsidR="00C37BF2" w:rsidRDefault="00766F85" w:rsidP="006B6AA2">
      <w:pPr>
        <w:pStyle w:val="LGTdoc0"/>
        <w:numPr>
          <w:ilvl w:val="0"/>
          <w:numId w:val="12"/>
        </w:numPr>
        <w:spacing w:line="240" w:lineRule="atLeast"/>
        <w:contextualSpacing/>
        <w:rPr>
          <w:lang w:val="en-US"/>
        </w:rPr>
      </w:pPr>
      <w:r w:rsidRPr="004576C8">
        <w:rPr>
          <w:szCs w:val="22"/>
          <w:lang w:val="en-US"/>
        </w:rPr>
        <w:t>W</w:t>
      </w:r>
      <w:r w:rsidR="009D6B73" w:rsidRPr="004576C8">
        <w:rPr>
          <w:szCs w:val="22"/>
          <w:lang w:val="en-US"/>
        </w:rPr>
        <w:t xml:space="preserve">hen </w:t>
      </w:r>
      <w:r w:rsidR="002A5A33" w:rsidRPr="004576C8">
        <w:rPr>
          <w:szCs w:val="22"/>
          <w:lang w:val="en-US"/>
        </w:rPr>
        <w:t xml:space="preserve">AP </w:t>
      </w:r>
      <w:r w:rsidR="009D6B73" w:rsidRPr="004576C8">
        <w:rPr>
          <w:szCs w:val="22"/>
          <w:lang w:val="en-US"/>
        </w:rPr>
        <w:t xml:space="preserve">L1-RSRP reporting is based on P/SP CSIRS/SSB, </w:t>
      </w:r>
      <w:r w:rsidR="00477CB5" w:rsidRPr="004576C8">
        <w:rPr>
          <w:szCs w:val="22"/>
          <w:lang w:val="en-US"/>
        </w:rPr>
        <w:t>UE</w:t>
      </w:r>
      <w:r w:rsidR="002A5A33" w:rsidRPr="004576C8">
        <w:rPr>
          <w:szCs w:val="22"/>
          <w:lang w:val="en-US"/>
        </w:rPr>
        <w:t xml:space="preserve"> should</w:t>
      </w:r>
      <w:r w:rsidR="00477CB5" w:rsidRPr="006B6AA2">
        <w:rPr>
          <w:lang w:val="en-US"/>
        </w:rPr>
        <w:t xml:space="preserve"> not</w:t>
      </w:r>
      <w:r w:rsidR="002A5A33" w:rsidRPr="006B6AA2">
        <w:rPr>
          <w:lang w:val="en-US"/>
        </w:rPr>
        <w:t xml:space="preserve"> be expected to measure L1-RSRP</w:t>
      </w:r>
      <w:r w:rsidR="00477CB5" w:rsidRPr="006B6AA2">
        <w:rPr>
          <w:lang w:val="en-US"/>
        </w:rPr>
        <w:t xml:space="preserve"> on the CSI-RS/</w:t>
      </w:r>
      <w:r w:rsidR="002A5A33" w:rsidRPr="006B6AA2">
        <w:rPr>
          <w:lang w:val="en-US"/>
        </w:rPr>
        <w:t>SSB</w:t>
      </w:r>
      <w:r w:rsidR="00477CB5" w:rsidRPr="006B6AA2">
        <w:rPr>
          <w:lang w:val="en-US"/>
        </w:rPr>
        <w:t xml:space="preserve"> whose last OFDM symbol is received up to </w:t>
      </w:r>
      <w:r w:rsidR="00477CB5" w:rsidRPr="006B6AA2">
        <w:rPr>
          <w:i/>
          <w:lang w:val="en-US"/>
        </w:rPr>
        <w:t xml:space="preserve">Z' </w:t>
      </w:r>
      <w:r w:rsidR="00477CB5" w:rsidRPr="006B6AA2">
        <w:rPr>
          <w:lang w:val="en-US"/>
        </w:rPr>
        <w:t>symbols before transmission time of the fi</w:t>
      </w:r>
      <w:r w:rsidR="002A5A33" w:rsidRPr="006B6AA2">
        <w:rPr>
          <w:lang w:val="en-US"/>
        </w:rPr>
        <w:t>rst OFDM symbol of the</w:t>
      </w:r>
      <w:r w:rsidR="00477CB5" w:rsidRPr="006B6AA2">
        <w:rPr>
          <w:lang w:val="en-US"/>
        </w:rPr>
        <w:t xml:space="preserve"> </w:t>
      </w:r>
      <w:r w:rsidR="002A5A33" w:rsidRPr="006B6AA2">
        <w:rPr>
          <w:lang w:val="en-US"/>
        </w:rPr>
        <w:t>L1-RSRP</w:t>
      </w:r>
      <w:r w:rsidR="00477CB5" w:rsidRPr="006B6AA2">
        <w:rPr>
          <w:lang w:val="en-US"/>
        </w:rPr>
        <w:t xml:space="preserve"> reporting.</w:t>
      </w:r>
      <w:r w:rsidR="002A5A33" w:rsidRPr="006B6AA2">
        <w:rPr>
          <w:lang w:val="en-US"/>
        </w:rPr>
        <w:t xml:space="preserve"> </w:t>
      </w:r>
    </w:p>
    <w:p w:rsidR="00766F85" w:rsidRPr="004576C8" w:rsidRDefault="00EF7886" w:rsidP="006B6AA2">
      <w:pPr>
        <w:pStyle w:val="LGTdoc1"/>
        <w:rPr>
          <w:szCs w:val="22"/>
          <w:lang w:val="en-US"/>
        </w:rPr>
      </w:pPr>
      <w:r>
        <w:rPr>
          <w:rFonts w:hint="eastAsia"/>
          <w:snapToGrid/>
          <w:kern w:val="2"/>
          <w:sz w:val="22"/>
          <w:szCs w:val="22"/>
          <w:lang w:val="en-US"/>
        </w:rPr>
        <w:t xml:space="preserve">Proposal </w:t>
      </w:r>
      <w:r w:rsidR="00766F85">
        <w:rPr>
          <w:rFonts w:hint="eastAsia"/>
          <w:snapToGrid/>
          <w:kern w:val="2"/>
          <w:sz w:val="22"/>
          <w:szCs w:val="22"/>
          <w:lang w:val="en-US"/>
        </w:rPr>
        <w:t>3</w:t>
      </w:r>
      <w:r w:rsidRPr="00E33D0A">
        <w:rPr>
          <w:rFonts w:hint="eastAsia"/>
          <w:snapToGrid/>
          <w:kern w:val="2"/>
          <w:sz w:val="22"/>
          <w:szCs w:val="22"/>
          <w:lang w:val="en-US"/>
        </w:rPr>
        <w:t xml:space="preserve">: </w:t>
      </w:r>
      <w:r w:rsidR="00766F85" w:rsidRPr="00766F85">
        <w:rPr>
          <w:snapToGrid/>
          <w:kern w:val="2"/>
          <w:sz w:val="22"/>
          <w:szCs w:val="22"/>
          <w:lang w:val="en-US"/>
        </w:rPr>
        <w:t xml:space="preserve">When AP L1-RSRP reporting is based on P/SP CSIRS/SSB, UE should not be expected to measure L1-RSRP on the CSI-RS/SSB whose last OFDM symbol is received up to Z' symbols before transmission time of the first OFDM symbol of the L1-RSRP reporting. </w:t>
      </w:r>
    </w:p>
    <w:p w:rsidR="0007439C" w:rsidRDefault="0007439C" w:rsidP="00696093">
      <w:pPr>
        <w:pStyle w:val="LGTdoc1"/>
        <w:numPr>
          <w:ilvl w:val="0"/>
          <w:numId w:val="3"/>
        </w:numPr>
        <w:spacing w:beforeLines="0" w:after="0" w:afterAutospacing="0"/>
        <w:ind w:left="426" w:hanging="426"/>
        <w:rPr>
          <w:lang w:val="en-US"/>
        </w:rPr>
      </w:pPr>
      <w:r>
        <w:rPr>
          <w:rFonts w:hint="eastAsia"/>
          <w:lang w:val="en-US"/>
        </w:rPr>
        <w:t>Conclusion</w:t>
      </w:r>
    </w:p>
    <w:p w:rsidR="00766F85" w:rsidRDefault="0007439C" w:rsidP="006B6AA2">
      <w:pPr>
        <w:pStyle w:val="LGTdoc0"/>
        <w:spacing w:before="100" w:beforeAutospacing="1" w:afterLines="0" w:after="100" w:afterAutospacing="1" w:line="240" w:lineRule="atLeast"/>
        <w:ind w:firstLineChars="150" w:firstLine="330"/>
        <w:contextualSpacing/>
        <w:rPr>
          <w:szCs w:val="22"/>
        </w:rPr>
      </w:pPr>
      <w:r>
        <w:rPr>
          <w:szCs w:val="22"/>
          <w:lang w:val="en-US"/>
        </w:rPr>
        <w:t xml:space="preserve">In this contribution, we </w:t>
      </w:r>
      <w:r w:rsidR="00F4691B">
        <w:rPr>
          <w:rFonts w:hint="eastAsia"/>
          <w:szCs w:val="22"/>
          <w:lang w:val="en-US"/>
        </w:rPr>
        <w:t>discuss</w:t>
      </w:r>
      <w:r w:rsidR="00B556D9">
        <w:rPr>
          <w:szCs w:val="22"/>
          <w:lang w:val="en-US"/>
        </w:rPr>
        <w:t xml:space="preserve"> re</w:t>
      </w:r>
      <w:r w:rsidR="00F4691B">
        <w:rPr>
          <w:szCs w:val="22"/>
          <w:lang w:val="en-US"/>
        </w:rPr>
        <w:t>maining issues of CSI reporting</w:t>
      </w:r>
      <w:r>
        <w:rPr>
          <w:szCs w:val="22"/>
          <w:lang w:val="en-US"/>
        </w:rPr>
        <w:t xml:space="preserve">. </w:t>
      </w:r>
      <w:r w:rsidR="00936A4B">
        <w:rPr>
          <w:szCs w:val="22"/>
          <w:lang w:val="en-US"/>
        </w:rPr>
        <w:t>Based on the above discussion, we have following proposals:</w:t>
      </w:r>
    </w:p>
    <w:p w:rsidR="00AA446E" w:rsidRDefault="00AA446E" w:rsidP="00AA446E">
      <w:pPr>
        <w:pStyle w:val="LGTdoc1"/>
        <w:rPr>
          <w:szCs w:val="22"/>
          <w:lang w:val="en-US"/>
        </w:rPr>
      </w:pPr>
      <w:r>
        <w:rPr>
          <w:rFonts w:hint="eastAsia"/>
          <w:snapToGrid/>
          <w:kern w:val="2"/>
          <w:sz w:val="22"/>
          <w:szCs w:val="22"/>
          <w:lang w:val="en-US"/>
        </w:rPr>
        <w:t>Proposal 1</w:t>
      </w:r>
      <w:r w:rsidRPr="00E33D0A">
        <w:rPr>
          <w:rFonts w:hint="eastAsia"/>
          <w:snapToGrid/>
          <w:kern w:val="2"/>
          <w:sz w:val="22"/>
          <w:szCs w:val="22"/>
          <w:lang w:val="en-US"/>
        </w:rPr>
        <w:t>:</w:t>
      </w:r>
      <w:r>
        <w:rPr>
          <w:rFonts w:hint="eastAsia"/>
          <w:snapToGrid/>
          <w:kern w:val="2"/>
          <w:sz w:val="22"/>
          <w:szCs w:val="22"/>
          <w:lang w:val="en-US"/>
        </w:rPr>
        <w:t xml:space="preserve"> Z value of L1-RSRP report is the sum of </w:t>
      </w:r>
      <w:r w:rsidRPr="006C5437">
        <w:rPr>
          <w:rFonts w:hint="eastAsia"/>
          <w:snapToGrid/>
          <w:kern w:val="2"/>
          <w:sz w:val="22"/>
          <w:szCs w:val="22"/>
          <w:lang w:val="en-US"/>
        </w:rPr>
        <w:t xml:space="preserve">the number of symbols UE reports as capability 2-28 </w:t>
      </w:r>
      <w:r>
        <w:rPr>
          <w:rFonts w:hint="eastAsia"/>
          <w:snapToGrid/>
          <w:kern w:val="2"/>
          <w:sz w:val="22"/>
          <w:szCs w:val="22"/>
          <w:lang w:val="en-US"/>
        </w:rPr>
        <w:t xml:space="preserve">and </w:t>
      </w:r>
      <w:r w:rsidRPr="006C5437">
        <w:rPr>
          <w:rFonts w:hint="eastAsia"/>
          <w:snapToGrid/>
          <w:kern w:val="2"/>
          <w:sz w:val="22"/>
          <w:szCs w:val="22"/>
          <w:lang w:val="en-US"/>
        </w:rPr>
        <w:t>the number of symbo</w:t>
      </w:r>
      <w:r>
        <w:rPr>
          <w:rFonts w:hint="eastAsia"/>
          <w:snapToGrid/>
          <w:kern w:val="2"/>
          <w:sz w:val="22"/>
          <w:szCs w:val="22"/>
          <w:lang w:val="en-US"/>
        </w:rPr>
        <w:t xml:space="preserve">ls UE reports as capability 2-25. If </w:t>
      </w:r>
      <w:r>
        <w:rPr>
          <w:snapToGrid/>
          <w:kern w:val="2"/>
          <w:sz w:val="22"/>
          <w:szCs w:val="22"/>
          <w:lang w:val="en-US"/>
        </w:rPr>
        <w:t>capability</w:t>
      </w:r>
      <w:r>
        <w:rPr>
          <w:rFonts w:hint="eastAsia"/>
          <w:snapToGrid/>
          <w:kern w:val="2"/>
          <w:sz w:val="22"/>
          <w:szCs w:val="22"/>
          <w:lang w:val="en-US"/>
        </w:rPr>
        <w:t xml:space="preserve"> 2-28 for certain SCS is not reported or not available, the Z value is </w:t>
      </w:r>
      <w:r w:rsidRPr="006C5437">
        <w:rPr>
          <w:rFonts w:hint="eastAsia"/>
          <w:snapToGrid/>
          <w:kern w:val="2"/>
          <w:sz w:val="22"/>
          <w:szCs w:val="22"/>
          <w:lang w:val="en-US"/>
        </w:rPr>
        <w:t>the number of symbo</w:t>
      </w:r>
      <w:r>
        <w:rPr>
          <w:rFonts w:hint="eastAsia"/>
          <w:snapToGrid/>
          <w:kern w:val="2"/>
          <w:sz w:val="22"/>
          <w:szCs w:val="22"/>
          <w:lang w:val="en-US"/>
        </w:rPr>
        <w:t>ls UE reports as capability 2-25 plus 14 symbols.</w:t>
      </w:r>
    </w:p>
    <w:p w:rsidR="00A66E14" w:rsidRPr="005F625B" w:rsidRDefault="00A66E14" w:rsidP="00A66E14">
      <w:pPr>
        <w:pStyle w:val="LGTdoc1"/>
        <w:rPr>
          <w:snapToGrid/>
          <w:kern w:val="2"/>
          <w:sz w:val="22"/>
          <w:szCs w:val="22"/>
          <w:lang w:val="en-US"/>
        </w:rPr>
      </w:pPr>
      <w:r w:rsidRPr="005F625B">
        <w:rPr>
          <w:rFonts w:hint="eastAsia"/>
          <w:snapToGrid/>
          <w:kern w:val="2"/>
          <w:sz w:val="22"/>
          <w:szCs w:val="22"/>
          <w:lang w:val="en-US"/>
        </w:rPr>
        <w:t xml:space="preserve">Observation 1: </w:t>
      </w:r>
      <w:r>
        <w:rPr>
          <w:rFonts w:hint="eastAsia"/>
          <w:snapToGrid/>
          <w:kern w:val="2"/>
          <w:sz w:val="22"/>
          <w:szCs w:val="22"/>
          <w:lang w:val="en-US"/>
        </w:rPr>
        <w:t>T</w:t>
      </w:r>
      <w:r w:rsidRPr="005F625B">
        <w:rPr>
          <w:rFonts w:hint="eastAsia"/>
          <w:snapToGrid/>
          <w:kern w:val="2"/>
          <w:sz w:val="22"/>
          <w:szCs w:val="22"/>
          <w:lang w:val="en-US"/>
        </w:rPr>
        <w:t xml:space="preserve">he definition of CSI reference resource is not </w:t>
      </w:r>
      <w:r w:rsidRPr="00A66E14">
        <w:rPr>
          <w:snapToGrid/>
          <w:kern w:val="2"/>
          <w:sz w:val="22"/>
          <w:szCs w:val="22"/>
          <w:lang w:val="en-US"/>
        </w:rPr>
        <w:t>compatible</w:t>
      </w:r>
      <w:r>
        <w:rPr>
          <w:rFonts w:hint="eastAsia"/>
          <w:snapToGrid/>
          <w:kern w:val="2"/>
          <w:sz w:val="22"/>
          <w:szCs w:val="22"/>
          <w:lang w:val="en-US"/>
        </w:rPr>
        <w:t xml:space="preserve"> </w:t>
      </w:r>
      <w:r w:rsidRPr="005F625B">
        <w:rPr>
          <w:rFonts w:hint="eastAsia"/>
          <w:snapToGrid/>
          <w:kern w:val="2"/>
          <w:sz w:val="22"/>
          <w:szCs w:val="22"/>
          <w:lang w:val="en-US"/>
        </w:rPr>
        <w:t xml:space="preserve">with L1-RSRP </w:t>
      </w:r>
      <w:r>
        <w:rPr>
          <w:rFonts w:hint="eastAsia"/>
          <w:snapToGrid/>
          <w:kern w:val="2"/>
          <w:sz w:val="22"/>
          <w:szCs w:val="22"/>
          <w:lang w:val="en-US"/>
        </w:rPr>
        <w:t xml:space="preserve">measurement </w:t>
      </w:r>
      <w:r w:rsidRPr="005F625B">
        <w:rPr>
          <w:rFonts w:hint="eastAsia"/>
          <w:snapToGrid/>
          <w:kern w:val="2"/>
          <w:sz w:val="22"/>
          <w:szCs w:val="22"/>
          <w:lang w:val="en-US"/>
        </w:rPr>
        <w:t xml:space="preserve">in several aspects. </w:t>
      </w:r>
      <w:r w:rsidRPr="005F625B">
        <w:rPr>
          <w:snapToGrid/>
          <w:kern w:val="2"/>
          <w:sz w:val="22"/>
          <w:szCs w:val="22"/>
          <w:lang w:val="en-US"/>
        </w:rPr>
        <w:t>F</w:t>
      </w:r>
      <w:r w:rsidRPr="005F625B">
        <w:rPr>
          <w:rFonts w:hint="eastAsia"/>
          <w:snapToGrid/>
          <w:kern w:val="2"/>
          <w:sz w:val="22"/>
          <w:szCs w:val="22"/>
          <w:lang w:val="en-US"/>
        </w:rPr>
        <w:t xml:space="preserve">or example, CSI reference resource means a reference slot for PDSCH transmission and should satisfy valid downlink slot and has frequency domain definition, which have nothing to do with L1-RSRP measurement. </w:t>
      </w:r>
    </w:p>
    <w:p w:rsidR="00766F85" w:rsidRPr="004576C8" w:rsidRDefault="00766F85" w:rsidP="006B6AA2">
      <w:pPr>
        <w:pStyle w:val="LGTdoc1"/>
        <w:rPr>
          <w:sz w:val="22"/>
          <w:szCs w:val="22"/>
        </w:rPr>
      </w:pPr>
      <w:r>
        <w:rPr>
          <w:rFonts w:hint="eastAsia"/>
          <w:snapToGrid/>
          <w:kern w:val="2"/>
          <w:sz w:val="22"/>
          <w:szCs w:val="22"/>
          <w:lang w:val="en-US"/>
        </w:rPr>
        <w:t>Proposal 2</w:t>
      </w:r>
      <w:r w:rsidRPr="00E33D0A">
        <w:rPr>
          <w:rFonts w:hint="eastAsia"/>
          <w:snapToGrid/>
          <w:kern w:val="2"/>
          <w:sz w:val="22"/>
          <w:szCs w:val="22"/>
          <w:lang w:val="en-US"/>
        </w:rPr>
        <w:t xml:space="preserve">: </w:t>
      </w:r>
      <w:r w:rsidRPr="005F625B">
        <w:rPr>
          <w:snapToGrid/>
          <w:kern w:val="2"/>
          <w:sz w:val="22"/>
          <w:szCs w:val="22"/>
          <w:lang w:val="en-US"/>
        </w:rPr>
        <w:t xml:space="preserve">A periodic or semi-persistent </w:t>
      </w:r>
      <w:r w:rsidRPr="005F625B">
        <w:rPr>
          <w:rFonts w:hint="eastAsia"/>
          <w:snapToGrid/>
          <w:kern w:val="2"/>
          <w:sz w:val="22"/>
          <w:szCs w:val="22"/>
          <w:lang w:val="en-US"/>
        </w:rPr>
        <w:t>L1-RSRP</w:t>
      </w:r>
      <w:r w:rsidRPr="005F625B">
        <w:rPr>
          <w:snapToGrid/>
          <w:kern w:val="2"/>
          <w:sz w:val="22"/>
          <w:szCs w:val="22"/>
          <w:lang w:val="en-US"/>
        </w:rPr>
        <w:t xml:space="preserve"> report </w:t>
      </w:r>
      <w:r w:rsidRPr="005F625B">
        <w:rPr>
          <w:rFonts w:hint="eastAsia"/>
          <w:snapToGrid/>
          <w:kern w:val="2"/>
          <w:sz w:val="22"/>
          <w:szCs w:val="22"/>
          <w:lang w:val="en-US"/>
        </w:rPr>
        <w:t xml:space="preserve">in slot n </w:t>
      </w:r>
      <w:r w:rsidRPr="005F625B">
        <w:rPr>
          <w:snapToGrid/>
          <w:kern w:val="2"/>
          <w:sz w:val="22"/>
          <w:szCs w:val="22"/>
          <w:lang w:val="en-US"/>
        </w:rPr>
        <w:t>occupies CPU from the first symbol of the earliest one of CSI-RS</w:t>
      </w:r>
      <w:r w:rsidRPr="005F625B">
        <w:rPr>
          <w:rFonts w:hint="eastAsia"/>
          <w:snapToGrid/>
          <w:kern w:val="2"/>
          <w:sz w:val="22"/>
          <w:szCs w:val="22"/>
          <w:lang w:val="en-US"/>
        </w:rPr>
        <w:t xml:space="preserve"> </w:t>
      </w:r>
      <w:r w:rsidRPr="005F625B">
        <w:rPr>
          <w:snapToGrid/>
          <w:kern w:val="2"/>
          <w:sz w:val="22"/>
          <w:szCs w:val="22"/>
          <w:lang w:val="en-US"/>
        </w:rPr>
        <w:t>resource</w:t>
      </w:r>
      <w:r w:rsidRPr="005F625B">
        <w:rPr>
          <w:rFonts w:hint="eastAsia"/>
          <w:snapToGrid/>
          <w:kern w:val="2"/>
          <w:sz w:val="22"/>
          <w:szCs w:val="22"/>
          <w:lang w:val="en-US"/>
        </w:rPr>
        <w:t>s/SSBs</w:t>
      </w:r>
      <w:r w:rsidRPr="005F625B">
        <w:rPr>
          <w:snapToGrid/>
          <w:kern w:val="2"/>
          <w:sz w:val="22"/>
          <w:szCs w:val="22"/>
          <w:lang w:val="en-US"/>
        </w:rPr>
        <w:t xml:space="preserve"> for </w:t>
      </w:r>
      <w:r w:rsidRPr="005F625B">
        <w:rPr>
          <w:rFonts w:hint="eastAsia"/>
          <w:snapToGrid/>
          <w:kern w:val="2"/>
          <w:sz w:val="22"/>
          <w:szCs w:val="22"/>
          <w:lang w:val="en-US"/>
        </w:rPr>
        <w:t>L1-RSRP</w:t>
      </w:r>
      <w:r w:rsidRPr="005F625B">
        <w:rPr>
          <w:snapToGrid/>
          <w:kern w:val="2"/>
          <w:sz w:val="22"/>
          <w:szCs w:val="22"/>
          <w:lang w:val="en-US"/>
        </w:rPr>
        <w:t xml:space="preserve"> measurement </w:t>
      </w:r>
      <w:r w:rsidRPr="005F625B">
        <w:rPr>
          <w:rFonts w:hint="eastAsia"/>
          <w:snapToGrid/>
          <w:kern w:val="2"/>
          <w:sz w:val="22"/>
          <w:szCs w:val="22"/>
          <w:lang w:val="en-US"/>
        </w:rPr>
        <w:t xml:space="preserve">in </w:t>
      </w:r>
      <w:r w:rsidRPr="005F625B">
        <w:rPr>
          <w:snapToGrid/>
          <w:kern w:val="2"/>
          <w:sz w:val="22"/>
          <w:szCs w:val="22"/>
          <w:lang w:val="en-US"/>
        </w:rPr>
        <w:t>latest CSI-RS</w:t>
      </w:r>
      <w:r w:rsidRPr="005F625B">
        <w:rPr>
          <w:rFonts w:hint="eastAsia"/>
          <w:snapToGrid/>
          <w:kern w:val="2"/>
          <w:sz w:val="22"/>
          <w:szCs w:val="22"/>
          <w:lang w:val="en-US"/>
        </w:rPr>
        <w:t>/SSB</w:t>
      </w:r>
      <w:r w:rsidRPr="005F625B">
        <w:rPr>
          <w:snapToGrid/>
          <w:kern w:val="2"/>
          <w:sz w:val="22"/>
          <w:szCs w:val="22"/>
          <w:lang w:val="en-US"/>
        </w:rPr>
        <w:t xml:space="preserve"> occasion no later than </w:t>
      </w:r>
      <w:r w:rsidRPr="005F625B">
        <w:rPr>
          <w:rFonts w:hint="eastAsia"/>
          <w:snapToGrid/>
          <w:kern w:val="2"/>
          <w:sz w:val="22"/>
          <w:szCs w:val="22"/>
          <w:lang w:val="en-US"/>
        </w:rPr>
        <w:t xml:space="preserve">n - </w:t>
      </w:r>
      <w:r w:rsidR="006B6AA2">
        <w:rPr>
          <w:snapToGrid/>
          <w:kern w:val="2"/>
          <w:sz w:val="22"/>
          <w:szCs w:val="22"/>
          <w:lang w:val="en-US"/>
        </w:rPr>
        <w:pict>
          <v:shape id="_x0000_i1028" type="#_x0000_t75" style="width:33.25pt;height:1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revisionView w:markup=&quot;off&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9A8&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95E&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4428&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A33&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1963&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CB5&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6FFC&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02&quot;/&gt;&lt;wsp:rsid wsp:val=&quot;00687C6A&quot;/&gt;&lt;wsp:rsid wsp:val=&quot;00687CB2&quot;/&gt;&lt;wsp:rsid wsp:val=&quot;00691811&quot;/&gt;&lt;wsp:rsid wsp:val=&quot;00691BC5&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5E7D&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8A8&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33D&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D6B73&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257&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5DA0&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BF2&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948&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59B5&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E741C&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565&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EF7886&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2C2&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73E&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91B&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Pr=&quot;00F3073E&quot; wsp:rsidRDefault=&quot;00F3073E&quot; wsp:rsidP=&quot;00F3073E&quot;&gt;&lt;w:pPr&gt;&lt;w:rPr&gt;&lt;wx:font wx:val=&quot;諛뷀깢&quot;/&gt;&lt;/w:rPr&gt;&lt;/w:pPr&gt;&lt;m:oMathPara&gt;&lt;m:oMath&gt;&lt;m:d&gt;&lt;m:dPr&gt;&lt;m:begChr m:val=&quot;??/&gt;&lt;m:endChr m:val=&quot;sids&gt;ds&gt;ds&gt;ds&gt;??/&gt;&lt;m:ctrlPr&gt;&lt;aml:annotation aml:id=&quot;0&quot; w:type=&quot;Word.Insertion&quot; aml:author=&quot;Hyungtae Kim&quot; aml:createdate=&quot;2018-09-28T14:14:00Z&quot;&gt;&lt;aml:content&gt;&lt;w:rPr&gt;&lt;w:rFonts w:ascii=&quot;Cambria Math&quot; w:fareast=&quot;留묒? 怨좊뵓&quot; w:h-ansi=&quot;Cambria Math&quot; w:cs=&quot;Times Newsids&gt; Rosids&gt;mansids&gt;l=&quot;sids&gt;&quot;/&gt;&lt;wx:font wx:val=&quot;Cambria Math&quot;/&gt;&lt;w:i/&gt;&lt;w:sz-cs w:val=&quot;22&quot;/&gt;&lt;w:lang w:val=&quot;EN-GB&quot;/&gt;&lt;/w:rPr&gt;&lt;/aml:content&gt;&lt;/aml:annotation&gt;&lt;/m:ctrlPr&gt;&lt;/m:dPr&gt;&lt;m:e&gt;&lt;m:sSup&gt;&lt;m:sSupPr&gt;&lt;m:ctrlPr&gt;&lt;aml:annotation aml:id=&quot;1&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pPr&gt;&lt;m:e&gt;&lt;m:r&gt;&lt;aml:annotation aml:id=&quot;2&quot; w:type=&quot;Word.Insertion&quot; aml:author=&quot;Hyungtae Kim&quot; aml:createdate=&quot;2018-09-28T14:14:00Z&quot;&gt;&lt;aml:content&gt;&lt;w:rPr&gt;&lt;w:rFonts w:ascii=&quot;Cambria Math&quot; w:h-ansi=&quot;Cambria Math&quot;/&gt;&lt;wx:font wx:val=&quot;Cambria Math&quot;/&gt;&lt;w:i/&gt;&lt;w:lang w:val=&quot;EN-GB&quot;/&gt;&lt;/w:rPr&gt;&lt;m:t&gt;Z&lt;/m:t&gt;&lt;/aml:content&gt;&lt;/aml:annotation&gt;&lt;/m:r&gt;&lt;/m:e&gt;&lt;m:sup&gt;&lt;m:r&gt;&lt;aml:annotation aml:id=&quot;3&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up&gt;&lt;/m:sSup&gt;&lt;m:r&gt;&lt;aml:annotation aml:id=&quot;4&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SubSup&gt;&lt;m:sSubSupPr&gt;&lt;m:ctrlPr&gt;&lt;aml:annotation aml:id=&quot;5&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bSupPr&gt;&lt;m:e&gt;&lt;m:r&gt;&lt;aml:annotation aml:id=&quot;6&quot; w:type=&quot;Word.Insertion&quot; aml:author=&quot;Hyungtae Kim&quot; aml:createdate=&quot;2018-09-28T14:14:00Z&quot;&gt;&lt;aml:content&gt;&lt;w:rPr&gt;&lt;w:rFonts w:ascii=&quot;Cambria Math&quot; w:h-ansi=&quot;Cambria Math&quot;/&gt;&lt;wx:font wx:val=&quot;Cambria Math&quot;/&gt;&lt;w:i/&gt;&lt;w:lang w:val=&quot;EN-GB&quot;/&gt;&lt;/w:rPr&gt;&lt;m:t&gt;N&lt;/m:t&gt;&lt;/aml:content&gt;&lt;/aml:annotation&gt;&lt;/m:r&gt;&lt;/m:e&gt;&lt;m:sub&gt;&lt;m:r&gt;&lt;aml:annotation aml:id=&quot;7&quot; w:type=&quot;Word.Insertion&quot; aml:author=&quot;Hyungtae Kim&quot; aml:createdate=&quot;2018-09-28T14:14:00Z&quot;&gt;&lt;aml:content&gt;&lt;w:rPr&gt;&lt;w:rFonts w:ascii=&quot;Cambria Math&quot; w:h-ansi=&quot;Cambria Math&quot;/&gt;&lt;wx:font wx:val=&quot;Cambria Math&quot;/&gt;&lt;w:i/&gt;&lt;w:lang w:val=&quot;EN-GB&quot;/&gt;&lt;/w:rPr&gt;&lt;m:t&gt;symb&lt;/m:t&gt;&lt;/aml:content&gt;&lt;/aml:annotation&gt;&lt;/m:r&gt;&lt;/m:sub&gt;&lt;m:sup&gt;&lt;m:r&gt;&lt;aml:annotation aml:id=&quot;8&quot; w:type=&quot;Word.Insertion&quot; aml:author=&quot;Hyungtae Kim&quot; aml:createdate=&quot;2018-09-28T14:14:00Z&quot;&gt;&lt;aml:content&gt;&lt;w:rPr&gt;&lt;w:rFonts w:ascii=&quot;Cambria Math&quot; w:h-ansi=&quot;Cambria Math&quot;/&gt;&lt;wx:font wx:val=&quot;Cambria Math&quot;/&gt;&lt;w:i/&gt;&lt;w:lang w:val=&quot;EN-GB&quot;/&gt;&lt;/w:rPr&gt;&lt;m:t&gt;slot&lt;/m:t&gt;&lt;/aml:content&gt;&lt;/aml:annotation&gt;&lt;/m:r&gt;&lt;/m:sup&gt;&lt;/m:sSubSup&gt;&lt;/m:e&gt;&lt;/m:d&gt;&lt;/m:oMath&gt;&lt;/m:oMathPara&gt;&lt;/w:p&gt;&lt;w:sectPr wsp:rsidR=&quot;00000000&quot; wsp:rsidRPr=&quot;00F307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5F625B">
        <w:rPr>
          <w:snapToGrid/>
          <w:kern w:val="2"/>
          <w:sz w:val="22"/>
          <w:szCs w:val="22"/>
          <w:lang w:val="en-US"/>
        </w:rPr>
        <w:t>, until the last symbol of the PUSCH/PUCCH carrying the report.</w:t>
      </w:r>
    </w:p>
    <w:p w:rsidR="00766F85" w:rsidRPr="005F625B" w:rsidRDefault="00766F85" w:rsidP="00766F85">
      <w:pPr>
        <w:pStyle w:val="LGTdoc1"/>
        <w:rPr>
          <w:snapToGrid/>
          <w:kern w:val="2"/>
          <w:sz w:val="22"/>
          <w:szCs w:val="22"/>
          <w:lang w:val="en-US"/>
        </w:rPr>
      </w:pPr>
      <w:r>
        <w:rPr>
          <w:rFonts w:hint="eastAsia"/>
          <w:snapToGrid/>
          <w:kern w:val="2"/>
          <w:sz w:val="22"/>
          <w:szCs w:val="22"/>
          <w:lang w:val="en-US"/>
        </w:rPr>
        <w:t>Proposal 3</w:t>
      </w:r>
      <w:r w:rsidRPr="00E33D0A">
        <w:rPr>
          <w:rFonts w:hint="eastAsia"/>
          <w:snapToGrid/>
          <w:kern w:val="2"/>
          <w:sz w:val="22"/>
          <w:szCs w:val="22"/>
          <w:lang w:val="en-US"/>
        </w:rPr>
        <w:t xml:space="preserve">: </w:t>
      </w:r>
      <w:r w:rsidRPr="005F625B">
        <w:rPr>
          <w:rFonts w:hint="eastAsia"/>
          <w:snapToGrid/>
          <w:kern w:val="2"/>
          <w:sz w:val="22"/>
          <w:szCs w:val="22"/>
          <w:lang w:val="en-US"/>
        </w:rPr>
        <w:t>When AP L1-RSRP reporting is based on P/SP CSIRS/SSB, UE should</w:t>
      </w:r>
      <w:r w:rsidRPr="005F625B">
        <w:rPr>
          <w:snapToGrid/>
          <w:kern w:val="2"/>
          <w:sz w:val="22"/>
          <w:szCs w:val="22"/>
          <w:lang w:val="en-US"/>
        </w:rPr>
        <w:t xml:space="preserve"> not</w:t>
      </w:r>
      <w:r w:rsidRPr="005F625B">
        <w:rPr>
          <w:rFonts w:hint="eastAsia"/>
          <w:snapToGrid/>
          <w:kern w:val="2"/>
          <w:sz w:val="22"/>
          <w:szCs w:val="22"/>
          <w:lang w:val="en-US"/>
        </w:rPr>
        <w:t xml:space="preserve"> be</w:t>
      </w:r>
      <w:r w:rsidRPr="005F625B">
        <w:rPr>
          <w:snapToGrid/>
          <w:kern w:val="2"/>
          <w:sz w:val="22"/>
          <w:szCs w:val="22"/>
          <w:lang w:val="en-US"/>
        </w:rPr>
        <w:t xml:space="preserve"> expected to measure </w:t>
      </w:r>
      <w:r w:rsidRPr="005F625B">
        <w:rPr>
          <w:rFonts w:hint="eastAsia"/>
          <w:snapToGrid/>
          <w:kern w:val="2"/>
          <w:sz w:val="22"/>
          <w:szCs w:val="22"/>
          <w:lang w:val="en-US"/>
        </w:rPr>
        <w:t>L1-RSRP</w:t>
      </w:r>
      <w:r w:rsidRPr="005F625B">
        <w:rPr>
          <w:snapToGrid/>
          <w:kern w:val="2"/>
          <w:sz w:val="22"/>
          <w:szCs w:val="22"/>
          <w:lang w:val="en-US"/>
        </w:rPr>
        <w:t xml:space="preserve"> on the CSI-RS/</w:t>
      </w:r>
      <w:r w:rsidRPr="005F625B">
        <w:rPr>
          <w:rFonts w:hint="eastAsia"/>
          <w:snapToGrid/>
          <w:kern w:val="2"/>
          <w:sz w:val="22"/>
          <w:szCs w:val="22"/>
          <w:lang w:val="en-US"/>
        </w:rPr>
        <w:t>SSB</w:t>
      </w:r>
      <w:r w:rsidRPr="005F625B">
        <w:rPr>
          <w:snapToGrid/>
          <w:kern w:val="2"/>
          <w:sz w:val="22"/>
          <w:szCs w:val="22"/>
          <w:lang w:val="en-US"/>
        </w:rPr>
        <w:t xml:space="preserve"> whose last OFDM symbol is received up to Z' symbols before transmission time of the first OFDM symbol of the </w:t>
      </w:r>
      <w:r w:rsidRPr="005F625B">
        <w:rPr>
          <w:rFonts w:hint="eastAsia"/>
          <w:snapToGrid/>
          <w:kern w:val="2"/>
          <w:sz w:val="22"/>
          <w:szCs w:val="22"/>
          <w:lang w:val="en-US"/>
        </w:rPr>
        <w:t>L1-RSRP</w:t>
      </w:r>
      <w:r w:rsidRPr="005F625B">
        <w:rPr>
          <w:snapToGrid/>
          <w:kern w:val="2"/>
          <w:sz w:val="22"/>
          <w:szCs w:val="22"/>
          <w:lang w:val="en-US"/>
        </w:rPr>
        <w:t xml:space="preserve"> reporting.</w:t>
      </w:r>
      <w:r w:rsidRPr="005F625B">
        <w:rPr>
          <w:rFonts w:hint="eastAsia"/>
          <w:snapToGrid/>
          <w:kern w:val="2"/>
          <w:sz w:val="22"/>
          <w:szCs w:val="22"/>
          <w:lang w:val="en-US"/>
        </w:rPr>
        <w:t xml:space="preserve"> </w:t>
      </w:r>
    </w:p>
    <w:p w:rsidR="00F8011E" w:rsidRPr="00F4691B" w:rsidRDefault="00F8011E" w:rsidP="00F8011E">
      <w:pPr>
        <w:widowControl/>
        <w:wordWrap/>
        <w:autoSpaceDE/>
        <w:autoSpaceDN/>
        <w:spacing w:after="180"/>
        <w:jc w:val="center"/>
        <w:rPr>
          <w:rFonts w:ascii="Times New Roman" w:eastAsia="맑은 고딕"/>
          <w:color w:val="FF0000"/>
          <w:kern w:val="0"/>
          <w:szCs w:val="20"/>
        </w:rPr>
      </w:pPr>
    </w:p>
    <w:sectPr w:rsidR="00F8011E" w:rsidRPr="00F4691B" w:rsidSect="004274B1">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55A" w:rsidRDefault="00A8055A">
      <w:r>
        <w:separator/>
      </w:r>
    </w:p>
  </w:endnote>
  <w:endnote w:type="continuationSeparator" w:id="0">
    <w:p w:rsidR="00A8055A" w:rsidRDefault="00A8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BC5" w:rsidRDefault="00691BC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91BC5" w:rsidRDefault="00691BC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BC5" w:rsidRDefault="00691BC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B6AA2">
      <w:rPr>
        <w:rStyle w:val="a8"/>
        <w:noProof/>
      </w:rPr>
      <w:t>1</w:t>
    </w:r>
    <w:r>
      <w:rPr>
        <w:rStyle w:val="a8"/>
      </w:rPr>
      <w:fldChar w:fldCharType="end"/>
    </w:r>
  </w:p>
  <w:p w:rsidR="00691BC5" w:rsidRDefault="00691BC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55A" w:rsidRDefault="00A8055A">
      <w:r>
        <w:separator/>
      </w:r>
    </w:p>
  </w:footnote>
  <w:footnote w:type="continuationSeparator" w:id="0">
    <w:p w:rsidR="00A8055A" w:rsidRDefault="00A805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4">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54E33F62"/>
    <w:multiLevelType w:val="hybridMultilevel"/>
    <w:tmpl w:val="B0B0E4FA"/>
    <w:lvl w:ilvl="0" w:tplc="6084095E">
      <w:start w:val="14"/>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6"/>
  </w:num>
  <w:num w:numId="4">
    <w:abstractNumId w:val="10"/>
  </w:num>
  <w:num w:numId="5">
    <w:abstractNumId w:val="11"/>
  </w:num>
  <w:num w:numId="6">
    <w:abstractNumId w:val="3"/>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
  </w:num>
  <w:num w:numId="10">
    <w:abstractNumId w:val="8"/>
  </w:num>
  <w:num w:numId="11">
    <w:abstractNumId w:val="4"/>
  </w:num>
  <w:num w:numId="12">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100"/>
  <w:displayHorizontalDrawingGridEvery w:val="0"/>
  <w:displayVerticalDrawingGridEvery w:val="2"/>
  <w:noPunctuationKerning/>
  <w:characterSpacingControl w:val="doNotCompress"/>
  <w:hdrShapeDefaults>
    <o:shapedefaults v:ext="edit" spidmax="2049" style="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4575"/>
    <w:rsid w:val="0000045B"/>
    <w:rsid w:val="00000968"/>
    <w:rsid w:val="00000DC4"/>
    <w:rsid w:val="00000F55"/>
    <w:rsid w:val="0000102D"/>
    <w:rsid w:val="00001828"/>
    <w:rsid w:val="00001C82"/>
    <w:rsid w:val="0000266C"/>
    <w:rsid w:val="000030A2"/>
    <w:rsid w:val="000031B4"/>
    <w:rsid w:val="000033E7"/>
    <w:rsid w:val="00004412"/>
    <w:rsid w:val="0000586A"/>
    <w:rsid w:val="00005980"/>
    <w:rsid w:val="00005A26"/>
    <w:rsid w:val="00005EB7"/>
    <w:rsid w:val="00006830"/>
    <w:rsid w:val="00006AEB"/>
    <w:rsid w:val="000072D1"/>
    <w:rsid w:val="00007360"/>
    <w:rsid w:val="00007711"/>
    <w:rsid w:val="000100BF"/>
    <w:rsid w:val="00010300"/>
    <w:rsid w:val="00010D5E"/>
    <w:rsid w:val="00010F32"/>
    <w:rsid w:val="00011651"/>
    <w:rsid w:val="00011671"/>
    <w:rsid w:val="0001258E"/>
    <w:rsid w:val="00012850"/>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021"/>
    <w:rsid w:val="000337CB"/>
    <w:rsid w:val="00034645"/>
    <w:rsid w:val="00034F4A"/>
    <w:rsid w:val="0003500C"/>
    <w:rsid w:val="0003506B"/>
    <w:rsid w:val="00035512"/>
    <w:rsid w:val="00035746"/>
    <w:rsid w:val="000358DA"/>
    <w:rsid w:val="00035927"/>
    <w:rsid w:val="00036063"/>
    <w:rsid w:val="000366A1"/>
    <w:rsid w:val="00036B40"/>
    <w:rsid w:val="00036BB0"/>
    <w:rsid w:val="00036BF8"/>
    <w:rsid w:val="00036E90"/>
    <w:rsid w:val="00037ABC"/>
    <w:rsid w:val="000401DC"/>
    <w:rsid w:val="00040C2D"/>
    <w:rsid w:val="00041274"/>
    <w:rsid w:val="000415AB"/>
    <w:rsid w:val="00041B42"/>
    <w:rsid w:val="00041EA9"/>
    <w:rsid w:val="0004289F"/>
    <w:rsid w:val="00042E88"/>
    <w:rsid w:val="0004330F"/>
    <w:rsid w:val="000439C8"/>
    <w:rsid w:val="00043B5F"/>
    <w:rsid w:val="000440B1"/>
    <w:rsid w:val="00044308"/>
    <w:rsid w:val="00044A8C"/>
    <w:rsid w:val="00044E9D"/>
    <w:rsid w:val="000450D9"/>
    <w:rsid w:val="0004536E"/>
    <w:rsid w:val="00046061"/>
    <w:rsid w:val="000461D0"/>
    <w:rsid w:val="00046C16"/>
    <w:rsid w:val="00046F2A"/>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AEE"/>
    <w:rsid w:val="00054B86"/>
    <w:rsid w:val="00055885"/>
    <w:rsid w:val="00055FE1"/>
    <w:rsid w:val="0005629B"/>
    <w:rsid w:val="0005684A"/>
    <w:rsid w:val="000568D7"/>
    <w:rsid w:val="00056985"/>
    <w:rsid w:val="00056C93"/>
    <w:rsid w:val="00056EAE"/>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10C"/>
    <w:rsid w:val="00074251"/>
    <w:rsid w:val="000742AC"/>
    <w:rsid w:val="0007439C"/>
    <w:rsid w:val="00075548"/>
    <w:rsid w:val="000755F5"/>
    <w:rsid w:val="000757E6"/>
    <w:rsid w:val="00075CAA"/>
    <w:rsid w:val="00075E99"/>
    <w:rsid w:val="00076229"/>
    <w:rsid w:val="00076619"/>
    <w:rsid w:val="0007664C"/>
    <w:rsid w:val="0007720E"/>
    <w:rsid w:val="0008013C"/>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87B5B"/>
    <w:rsid w:val="0009034A"/>
    <w:rsid w:val="0009036A"/>
    <w:rsid w:val="000907E5"/>
    <w:rsid w:val="00090AE3"/>
    <w:rsid w:val="00091429"/>
    <w:rsid w:val="00091495"/>
    <w:rsid w:val="000914B8"/>
    <w:rsid w:val="0009156F"/>
    <w:rsid w:val="000916E4"/>
    <w:rsid w:val="00091B63"/>
    <w:rsid w:val="000921CD"/>
    <w:rsid w:val="00093234"/>
    <w:rsid w:val="000932BC"/>
    <w:rsid w:val="000932D0"/>
    <w:rsid w:val="00093394"/>
    <w:rsid w:val="000935E0"/>
    <w:rsid w:val="00094695"/>
    <w:rsid w:val="00094E65"/>
    <w:rsid w:val="00094F30"/>
    <w:rsid w:val="00095162"/>
    <w:rsid w:val="000952EA"/>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4C5"/>
    <w:rsid w:val="000A288F"/>
    <w:rsid w:val="000A2BEF"/>
    <w:rsid w:val="000A2FD1"/>
    <w:rsid w:val="000A313F"/>
    <w:rsid w:val="000A33A0"/>
    <w:rsid w:val="000A35C5"/>
    <w:rsid w:val="000A39F4"/>
    <w:rsid w:val="000A4190"/>
    <w:rsid w:val="000A41F4"/>
    <w:rsid w:val="000A486D"/>
    <w:rsid w:val="000A492B"/>
    <w:rsid w:val="000A4B87"/>
    <w:rsid w:val="000A5200"/>
    <w:rsid w:val="000A5203"/>
    <w:rsid w:val="000A58BF"/>
    <w:rsid w:val="000A5BFD"/>
    <w:rsid w:val="000A5DC7"/>
    <w:rsid w:val="000A5FF4"/>
    <w:rsid w:val="000A62EA"/>
    <w:rsid w:val="000A6375"/>
    <w:rsid w:val="000A75DB"/>
    <w:rsid w:val="000B0BE1"/>
    <w:rsid w:val="000B0E98"/>
    <w:rsid w:val="000B1048"/>
    <w:rsid w:val="000B10BA"/>
    <w:rsid w:val="000B1425"/>
    <w:rsid w:val="000B1591"/>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117"/>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DE2"/>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82E"/>
    <w:rsid w:val="000E25D0"/>
    <w:rsid w:val="000E26F3"/>
    <w:rsid w:val="000E2C80"/>
    <w:rsid w:val="000E2F7C"/>
    <w:rsid w:val="000E328F"/>
    <w:rsid w:val="000E3C9D"/>
    <w:rsid w:val="000E46EC"/>
    <w:rsid w:val="000E47ED"/>
    <w:rsid w:val="000E4B1E"/>
    <w:rsid w:val="000E53A7"/>
    <w:rsid w:val="000E5A81"/>
    <w:rsid w:val="000E5B30"/>
    <w:rsid w:val="000E5B44"/>
    <w:rsid w:val="000E5F7E"/>
    <w:rsid w:val="000E6B37"/>
    <w:rsid w:val="000E6C94"/>
    <w:rsid w:val="000E72E5"/>
    <w:rsid w:val="000E7625"/>
    <w:rsid w:val="000E7BE8"/>
    <w:rsid w:val="000F02C9"/>
    <w:rsid w:val="000F1AB3"/>
    <w:rsid w:val="000F2173"/>
    <w:rsid w:val="000F24E9"/>
    <w:rsid w:val="000F2618"/>
    <w:rsid w:val="000F2AA7"/>
    <w:rsid w:val="000F2AE4"/>
    <w:rsid w:val="000F31CC"/>
    <w:rsid w:val="000F3E05"/>
    <w:rsid w:val="000F4C32"/>
    <w:rsid w:val="000F574A"/>
    <w:rsid w:val="000F5E4B"/>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5B4A"/>
    <w:rsid w:val="00105BA9"/>
    <w:rsid w:val="00105F5E"/>
    <w:rsid w:val="00106326"/>
    <w:rsid w:val="00106891"/>
    <w:rsid w:val="00106AE5"/>
    <w:rsid w:val="00106BB5"/>
    <w:rsid w:val="00106DA6"/>
    <w:rsid w:val="001073B9"/>
    <w:rsid w:val="001103F3"/>
    <w:rsid w:val="00111630"/>
    <w:rsid w:val="001116FA"/>
    <w:rsid w:val="0011172F"/>
    <w:rsid w:val="00111B88"/>
    <w:rsid w:val="00111DBD"/>
    <w:rsid w:val="0011254E"/>
    <w:rsid w:val="0011283D"/>
    <w:rsid w:val="00112A9C"/>
    <w:rsid w:val="00113492"/>
    <w:rsid w:val="001135E5"/>
    <w:rsid w:val="001139A8"/>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488"/>
    <w:rsid w:val="00121532"/>
    <w:rsid w:val="001219B2"/>
    <w:rsid w:val="00121D11"/>
    <w:rsid w:val="00122768"/>
    <w:rsid w:val="00122AE9"/>
    <w:rsid w:val="00122B7B"/>
    <w:rsid w:val="001230AF"/>
    <w:rsid w:val="001234BC"/>
    <w:rsid w:val="00123BDF"/>
    <w:rsid w:val="00123CC5"/>
    <w:rsid w:val="00123D48"/>
    <w:rsid w:val="00123F69"/>
    <w:rsid w:val="00123F88"/>
    <w:rsid w:val="00124099"/>
    <w:rsid w:val="00124146"/>
    <w:rsid w:val="00124603"/>
    <w:rsid w:val="0012595E"/>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4CD"/>
    <w:rsid w:val="0013271B"/>
    <w:rsid w:val="00132DE9"/>
    <w:rsid w:val="001332C6"/>
    <w:rsid w:val="0013358C"/>
    <w:rsid w:val="001339E3"/>
    <w:rsid w:val="00133B03"/>
    <w:rsid w:val="00133CFA"/>
    <w:rsid w:val="00133F41"/>
    <w:rsid w:val="001340A2"/>
    <w:rsid w:val="00134B43"/>
    <w:rsid w:val="00134E5B"/>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C3F"/>
    <w:rsid w:val="0014394D"/>
    <w:rsid w:val="00143CB6"/>
    <w:rsid w:val="001442B3"/>
    <w:rsid w:val="0014494E"/>
    <w:rsid w:val="00144B46"/>
    <w:rsid w:val="00144CA9"/>
    <w:rsid w:val="00144F3A"/>
    <w:rsid w:val="001461F6"/>
    <w:rsid w:val="001463F7"/>
    <w:rsid w:val="00146769"/>
    <w:rsid w:val="00146C31"/>
    <w:rsid w:val="00146C8B"/>
    <w:rsid w:val="00146E6B"/>
    <w:rsid w:val="00147116"/>
    <w:rsid w:val="00147438"/>
    <w:rsid w:val="001475D4"/>
    <w:rsid w:val="0014775B"/>
    <w:rsid w:val="00147842"/>
    <w:rsid w:val="001479B8"/>
    <w:rsid w:val="00147D5F"/>
    <w:rsid w:val="00147D65"/>
    <w:rsid w:val="001507EB"/>
    <w:rsid w:val="00150E09"/>
    <w:rsid w:val="00151285"/>
    <w:rsid w:val="001512FC"/>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A52"/>
    <w:rsid w:val="00166B09"/>
    <w:rsid w:val="00166C15"/>
    <w:rsid w:val="00166E4F"/>
    <w:rsid w:val="00167636"/>
    <w:rsid w:val="00167A23"/>
    <w:rsid w:val="00167BFA"/>
    <w:rsid w:val="00170050"/>
    <w:rsid w:val="0017030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9BD"/>
    <w:rsid w:val="001771AF"/>
    <w:rsid w:val="001772A3"/>
    <w:rsid w:val="00177520"/>
    <w:rsid w:val="00177A83"/>
    <w:rsid w:val="00177DE5"/>
    <w:rsid w:val="00177E55"/>
    <w:rsid w:val="001801E9"/>
    <w:rsid w:val="001805F6"/>
    <w:rsid w:val="001808A1"/>
    <w:rsid w:val="00180D28"/>
    <w:rsid w:val="0018147F"/>
    <w:rsid w:val="001816DC"/>
    <w:rsid w:val="00181A5D"/>
    <w:rsid w:val="00182B35"/>
    <w:rsid w:val="00183377"/>
    <w:rsid w:val="001834C2"/>
    <w:rsid w:val="00183DF9"/>
    <w:rsid w:val="00184E53"/>
    <w:rsid w:val="001854EA"/>
    <w:rsid w:val="00185620"/>
    <w:rsid w:val="00185913"/>
    <w:rsid w:val="0018591D"/>
    <w:rsid w:val="001864D4"/>
    <w:rsid w:val="00186F5B"/>
    <w:rsid w:val="00186FB9"/>
    <w:rsid w:val="00187AD5"/>
    <w:rsid w:val="001914DC"/>
    <w:rsid w:val="001914E2"/>
    <w:rsid w:val="001919CA"/>
    <w:rsid w:val="00192A6A"/>
    <w:rsid w:val="00192AA3"/>
    <w:rsid w:val="00192EEF"/>
    <w:rsid w:val="001933C2"/>
    <w:rsid w:val="00193423"/>
    <w:rsid w:val="0019368D"/>
    <w:rsid w:val="00193890"/>
    <w:rsid w:val="00194155"/>
    <w:rsid w:val="0019547C"/>
    <w:rsid w:val="00195786"/>
    <w:rsid w:val="001959C5"/>
    <w:rsid w:val="001966C1"/>
    <w:rsid w:val="001970A3"/>
    <w:rsid w:val="001971A0"/>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8B4"/>
    <w:rsid w:val="001A7042"/>
    <w:rsid w:val="001A7283"/>
    <w:rsid w:val="001B005B"/>
    <w:rsid w:val="001B03FE"/>
    <w:rsid w:val="001B0AE0"/>
    <w:rsid w:val="001B0CEE"/>
    <w:rsid w:val="001B0EE5"/>
    <w:rsid w:val="001B1163"/>
    <w:rsid w:val="001B12FB"/>
    <w:rsid w:val="001B14DE"/>
    <w:rsid w:val="001B16D7"/>
    <w:rsid w:val="001B1B6D"/>
    <w:rsid w:val="001B1BB2"/>
    <w:rsid w:val="001B1BE8"/>
    <w:rsid w:val="001B2005"/>
    <w:rsid w:val="001B24F0"/>
    <w:rsid w:val="001B26CB"/>
    <w:rsid w:val="001B2B5B"/>
    <w:rsid w:val="001B2DC3"/>
    <w:rsid w:val="001B35AE"/>
    <w:rsid w:val="001B35DA"/>
    <w:rsid w:val="001B3A9D"/>
    <w:rsid w:val="001B42EF"/>
    <w:rsid w:val="001B48C6"/>
    <w:rsid w:val="001B4B99"/>
    <w:rsid w:val="001B54F0"/>
    <w:rsid w:val="001B56BF"/>
    <w:rsid w:val="001B63E8"/>
    <w:rsid w:val="001B6B68"/>
    <w:rsid w:val="001B6BD6"/>
    <w:rsid w:val="001B6C88"/>
    <w:rsid w:val="001C00BB"/>
    <w:rsid w:val="001C0B30"/>
    <w:rsid w:val="001C0EE1"/>
    <w:rsid w:val="001C1052"/>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4428"/>
    <w:rsid w:val="001D5001"/>
    <w:rsid w:val="001D5471"/>
    <w:rsid w:val="001D5532"/>
    <w:rsid w:val="001D5DA0"/>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C1E"/>
    <w:rsid w:val="001E6DB3"/>
    <w:rsid w:val="001E72AE"/>
    <w:rsid w:val="001E76C7"/>
    <w:rsid w:val="001E79AB"/>
    <w:rsid w:val="001F0C76"/>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C1F"/>
    <w:rsid w:val="00213F20"/>
    <w:rsid w:val="00213F53"/>
    <w:rsid w:val="00214368"/>
    <w:rsid w:val="00214CF5"/>
    <w:rsid w:val="00214F4B"/>
    <w:rsid w:val="002152B8"/>
    <w:rsid w:val="00215536"/>
    <w:rsid w:val="00216559"/>
    <w:rsid w:val="0021656F"/>
    <w:rsid w:val="002165B0"/>
    <w:rsid w:val="00216C26"/>
    <w:rsid w:val="00216F55"/>
    <w:rsid w:val="00217631"/>
    <w:rsid w:val="0021792D"/>
    <w:rsid w:val="0022050C"/>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250"/>
    <w:rsid w:val="002266B8"/>
    <w:rsid w:val="00226EAE"/>
    <w:rsid w:val="002272EF"/>
    <w:rsid w:val="00230720"/>
    <w:rsid w:val="00230A8A"/>
    <w:rsid w:val="00231CF2"/>
    <w:rsid w:val="00231DD2"/>
    <w:rsid w:val="00231E8A"/>
    <w:rsid w:val="0023205B"/>
    <w:rsid w:val="00232F1F"/>
    <w:rsid w:val="002338EE"/>
    <w:rsid w:val="00233EAF"/>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106C"/>
    <w:rsid w:val="002412B9"/>
    <w:rsid w:val="00241696"/>
    <w:rsid w:val="0024215B"/>
    <w:rsid w:val="0024225D"/>
    <w:rsid w:val="00242291"/>
    <w:rsid w:val="002424D6"/>
    <w:rsid w:val="00242BA9"/>
    <w:rsid w:val="00242D63"/>
    <w:rsid w:val="0024331B"/>
    <w:rsid w:val="00243328"/>
    <w:rsid w:val="002438E4"/>
    <w:rsid w:val="00243CDC"/>
    <w:rsid w:val="00244592"/>
    <w:rsid w:val="00244DD2"/>
    <w:rsid w:val="002451AC"/>
    <w:rsid w:val="00245EA0"/>
    <w:rsid w:val="00246396"/>
    <w:rsid w:val="0024649C"/>
    <w:rsid w:val="00247307"/>
    <w:rsid w:val="00247F15"/>
    <w:rsid w:val="0025153F"/>
    <w:rsid w:val="00251914"/>
    <w:rsid w:val="00251F29"/>
    <w:rsid w:val="0025224A"/>
    <w:rsid w:val="00252265"/>
    <w:rsid w:val="0025240C"/>
    <w:rsid w:val="00253046"/>
    <w:rsid w:val="002531D4"/>
    <w:rsid w:val="002534C1"/>
    <w:rsid w:val="00253514"/>
    <w:rsid w:val="00253523"/>
    <w:rsid w:val="002536AC"/>
    <w:rsid w:val="002538B3"/>
    <w:rsid w:val="00253E96"/>
    <w:rsid w:val="00253F76"/>
    <w:rsid w:val="00254630"/>
    <w:rsid w:val="00254A47"/>
    <w:rsid w:val="00254F02"/>
    <w:rsid w:val="00254F33"/>
    <w:rsid w:val="00256919"/>
    <w:rsid w:val="00256B63"/>
    <w:rsid w:val="00257437"/>
    <w:rsid w:val="00257BE7"/>
    <w:rsid w:val="00257C03"/>
    <w:rsid w:val="0026108D"/>
    <w:rsid w:val="00261288"/>
    <w:rsid w:val="002615ED"/>
    <w:rsid w:val="00261E35"/>
    <w:rsid w:val="00261F8E"/>
    <w:rsid w:val="002627AC"/>
    <w:rsid w:val="0026286E"/>
    <w:rsid w:val="00262B25"/>
    <w:rsid w:val="00262B35"/>
    <w:rsid w:val="0026324F"/>
    <w:rsid w:val="0026337D"/>
    <w:rsid w:val="002635C3"/>
    <w:rsid w:val="0026383C"/>
    <w:rsid w:val="00263EED"/>
    <w:rsid w:val="002640B7"/>
    <w:rsid w:val="002643AC"/>
    <w:rsid w:val="002645AB"/>
    <w:rsid w:val="0026506A"/>
    <w:rsid w:val="00266083"/>
    <w:rsid w:val="00266498"/>
    <w:rsid w:val="00266E17"/>
    <w:rsid w:val="0026718D"/>
    <w:rsid w:val="00267BAA"/>
    <w:rsid w:val="00267BDB"/>
    <w:rsid w:val="0027000D"/>
    <w:rsid w:val="00270681"/>
    <w:rsid w:val="0027074F"/>
    <w:rsid w:val="00270816"/>
    <w:rsid w:val="002714BA"/>
    <w:rsid w:val="002714D2"/>
    <w:rsid w:val="00271644"/>
    <w:rsid w:val="00272203"/>
    <w:rsid w:val="002727B2"/>
    <w:rsid w:val="00272897"/>
    <w:rsid w:val="0027339B"/>
    <w:rsid w:val="00273AD5"/>
    <w:rsid w:val="00273E5E"/>
    <w:rsid w:val="002740A0"/>
    <w:rsid w:val="0027410B"/>
    <w:rsid w:val="002745C9"/>
    <w:rsid w:val="002748A3"/>
    <w:rsid w:val="00274C72"/>
    <w:rsid w:val="00276110"/>
    <w:rsid w:val="00276A72"/>
    <w:rsid w:val="002771C2"/>
    <w:rsid w:val="0027786F"/>
    <w:rsid w:val="00277D67"/>
    <w:rsid w:val="00277F70"/>
    <w:rsid w:val="00280560"/>
    <w:rsid w:val="00280BF5"/>
    <w:rsid w:val="00280F2A"/>
    <w:rsid w:val="002810E2"/>
    <w:rsid w:val="002828AB"/>
    <w:rsid w:val="002830AF"/>
    <w:rsid w:val="00283A22"/>
    <w:rsid w:val="00284289"/>
    <w:rsid w:val="002843E7"/>
    <w:rsid w:val="002846E3"/>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E78"/>
    <w:rsid w:val="002970D0"/>
    <w:rsid w:val="00297455"/>
    <w:rsid w:val="00297568"/>
    <w:rsid w:val="00297DB0"/>
    <w:rsid w:val="00297FA5"/>
    <w:rsid w:val="002A02B7"/>
    <w:rsid w:val="002A10F2"/>
    <w:rsid w:val="002A1A31"/>
    <w:rsid w:val="002A1F88"/>
    <w:rsid w:val="002A2264"/>
    <w:rsid w:val="002A2742"/>
    <w:rsid w:val="002A286C"/>
    <w:rsid w:val="002A3026"/>
    <w:rsid w:val="002A3259"/>
    <w:rsid w:val="002A32BF"/>
    <w:rsid w:val="002A386D"/>
    <w:rsid w:val="002A3F3B"/>
    <w:rsid w:val="002A4061"/>
    <w:rsid w:val="002A5A33"/>
    <w:rsid w:val="002A5B20"/>
    <w:rsid w:val="002A5EC2"/>
    <w:rsid w:val="002A61B0"/>
    <w:rsid w:val="002A6613"/>
    <w:rsid w:val="002A6880"/>
    <w:rsid w:val="002A7054"/>
    <w:rsid w:val="002A72B2"/>
    <w:rsid w:val="002A73FE"/>
    <w:rsid w:val="002A7C48"/>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C1381"/>
    <w:rsid w:val="002C1787"/>
    <w:rsid w:val="002C1B6A"/>
    <w:rsid w:val="002C1B7C"/>
    <w:rsid w:val="002C204B"/>
    <w:rsid w:val="002C261F"/>
    <w:rsid w:val="002C2A52"/>
    <w:rsid w:val="002C2C8A"/>
    <w:rsid w:val="002C31FA"/>
    <w:rsid w:val="002C3D2F"/>
    <w:rsid w:val="002C47F0"/>
    <w:rsid w:val="002C4B5A"/>
    <w:rsid w:val="002C4E77"/>
    <w:rsid w:val="002C5049"/>
    <w:rsid w:val="002C659B"/>
    <w:rsid w:val="002C6BF6"/>
    <w:rsid w:val="002C7ACB"/>
    <w:rsid w:val="002C7DB9"/>
    <w:rsid w:val="002D0503"/>
    <w:rsid w:val="002D071C"/>
    <w:rsid w:val="002D13E0"/>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602A"/>
    <w:rsid w:val="002E602C"/>
    <w:rsid w:val="002E658A"/>
    <w:rsid w:val="002E716C"/>
    <w:rsid w:val="002E7DAB"/>
    <w:rsid w:val="002F0093"/>
    <w:rsid w:val="002F0793"/>
    <w:rsid w:val="002F0D70"/>
    <w:rsid w:val="002F1645"/>
    <w:rsid w:val="002F16A6"/>
    <w:rsid w:val="002F1AE3"/>
    <w:rsid w:val="002F1EF6"/>
    <w:rsid w:val="002F228C"/>
    <w:rsid w:val="002F2325"/>
    <w:rsid w:val="002F26BE"/>
    <w:rsid w:val="002F2736"/>
    <w:rsid w:val="002F27DE"/>
    <w:rsid w:val="002F29D6"/>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89"/>
    <w:rsid w:val="0030573C"/>
    <w:rsid w:val="0030591D"/>
    <w:rsid w:val="00305982"/>
    <w:rsid w:val="00305B8C"/>
    <w:rsid w:val="00305DD8"/>
    <w:rsid w:val="003064C3"/>
    <w:rsid w:val="00307136"/>
    <w:rsid w:val="00307637"/>
    <w:rsid w:val="0030792E"/>
    <w:rsid w:val="00307E3C"/>
    <w:rsid w:val="00307F74"/>
    <w:rsid w:val="0031058B"/>
    <w:rsid w:val="00311383"/>
    <w:rsid w:val="00311415"/>
    <w:rsid w:val="0031147E"/>
    <w:rsid w:val="003116BC"/>
    <w:rsid w:val="00311963"/>
    <w:rsid w:val="003122A0"/>
    <w:rsid w:val="003129E1"/>
    <w:rsid w:val="00313095"/>
    <w:rsid w:val="003132BA"/>
    <w:rsid w:val="003139F2"/>
    <w:rsid w:val="00313B3E"/>
    <w:rsid w:val="003145A2"/>
    <w:rsid w:val="00314FD4"/>
    <w:rsid w:val="003154EC"/>
    <w:rsid w:val="003155D0"/>
    <w:rsid w:val="00315702"/>
    <w:rsid w:val="003163FF"/>
    <w:rsid w:val="003166F9"/>
    <w:rsid w:val="003168B5"/>
    <w:rsid w:val="00316B61"/>
    <w:rsid w:val="00316D2D"/>
    <w:rsid w:val="003170C7"/>
    <w:rsid w:val="003200DF"/>
    <w:rsid w:val="003202AD"/>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4C"/>
    <w:rsid w:val="00330668"/>
    <w:rsid w:val="003306D0"/>
    <w:rsid w:val="00330E0A"/>
    <w:rsid w:val="00331094"/>
    <w:rsid w:val="00331672"/>
    <w:rsid w:val="0033195B"/>
    <w:rsid w:val="00331B4F"/>
    <w:rsid w:val="0033253D"/>
    <w:rsid w:val="003329B2"/>
    <w:rsid w:val="00332DF3"/>
    <w:rsid w:val="00332FB5"/>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1C"/>
    <w:rsid w:val="00344152"/>
    <w:rsid w:val="003442DB"/>
    <w:rsid w:val="00344B56"/>
    <w:rsid w:val="00344C3C"/>
    <w:rsid w:val="00345314"/>
    <w:rsid w:val="00345994"/>
    <w:rsid w:val="00345E62"/>
    <w:rsid w:val="003460D1"/>
    <w:rsid w:val="00346305"/>
    <w:rsid w:val="00346767"/>
    <w:rsid w:val="0034692A"/>
    <w:rsid w:val="003469A1"/>
    <w:rsid w:val="0034747E"/>
    <w:rsid w:val="00347A48"/>
    <w:rsid w:val="003500D1"/>
    <w:rsid w:val="0035025A"/>
    <w:rsid w:val="0035053E"/>
    <w:rsid w:val="00350F9C"/>
    <w:rsid w:val="0035116C"/>
    <w:rsid w:val="00351EC2"/>
    <w:rsid w:val="00351FC9"/>
    <w:rsid w:val="00352650"/>
    <w:rsid w:val="0035370E"/>
    <w:rsid w:val="0035398C"/>
    <w:rsid w:val="00354688"/>
    <w:rsid w:val="00354C2F"/>
    <w:rsid w:val="00354D7F"/>
    <w:rsid w:val="00355537"/>
    <w:rsid w:val="00355C36"/>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5FC"/>
    <w:rsid w:val="0036468F"/>
    <w:rsid w:val="00364D00"/>
    <w:rsid w:val="00365684"/>
    <w:rsid w:val="003658BA"/>
    <w:rsid w:val="00365B4C"/>
    <w:rsid w:val="00365EC4"/>
    <w:rsid w:val="00365F58"/>
    <w:rsid w:val="00366A96"/>
    <w:rsid w:val="003678A5"/>
    <w:rsid w:val="00367C56"/>
    <w:rsid w:val="00367CBA"/>
    <w:rsid w:val="00370545"/>
    <w:rsid w:val="003708F8"/>
    <w:rsid w:val="00370B01"/>
    <w:rsid w:val="003710C5"/>
    <w:rsid w:val="003710CF"/>
    <w:rsid w:val="003713A1"/>
    <w:rsid w:val="003716CD"/>
    <w:rsid w:val="003719CD"/>
    <w:rsid w:val="00371EDE"/>
    <w:rsid w:val="0037209F"/>
    <w:rsid w:val="00372E4D"/>
    <w:rsid w:val="003734DE"/>
    <w:rsid w:val="00373ED3"/>
    <w:rsid w:val="00374462"/>
    <w:rsid w:val="003744CD"/>
    <w:rsid w:val="00374540"/>
    <w:rsid w:val="00374F98"/>
    <w:rsid w:val="00376109"/>
    <w:rsid w:val="0037632C"/>
    <w:rsid w:val="00376419"/>
    <w:rsid w:val="00376FBB"/>
    <w:rsid w:val="003777BC"/>
    <w:rsid w:val="003777F7"/>
    <w:rsid w:val="00380BC9"/>
    <w:rsid w:val="003814C8"/>
    <w:rsid w:val="003818DA"/>
    <w:rsid w:val="003819AC"/>
    <w:rsid w:val="003819E4"/>
    <w:rsid w:val="00381D7F"/>
    <w:rsid w:val="0038241F"/>
    <w:rsid w:val="00382504"/>
    <w:rsid w:val="0038258B"/>
    <w:rsid w:val="00382FBC"/>
    <w:rsid w:val="00383382"/>
    <w:rsid w:val="00383DDF"/>
    <w:rsid w:val="00383F67"/>
    <w:rsid w:val="00383FC8"/>
    <w:rsid w:val="00384556"/>
    <w:rsid w:val="00385205"/>
    <w:rsid w:val="00385451"/>
    <w:rsid w:val="00385E7C"/>
    <w:rsid w:val="0038631E"/>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979"/>
    <w:rsid w:val="00394B4B"/>
    <w:rsid w:val="003952AA"/>
    <w:rsid w:val="00395AED"/>
    <w:rsid w:val="00395BB4"/>
    <w:rsid w:val="0039600C"/>
    <w:rsid w:val="00397219"/>
    <w:rsid w:val="003972A9"/>
    <w:rsid w:val="00397C02"/>
    <w:rsid w:val="00397DCB"/>
    <w:rsid w:val="003A02C6"/>
    <w:rsid w:val="003A0639"/>
    <w:rsid w:val="003A0B6B"/>
    <w:rsid w:val="003A10A6"/>
    <w:rsid w:val="003A1132"/>
    <w:rsid w:val="003A1162"/>
    <w:rsid w:val="003A1367"/>
    <w:rsid w:val="003A1463"/>
    <w:rsid w:val="003A197A"/>
    <w:rsid w:val="003A2081"/>
    <w:rsid w:val="003A268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3CD1"/>
    <w:rsid w:val="003B428D"/>
    <w:rsid w:val="003B441F"/>
    <w:rsid w:val="003B443A"/>
    <w:rsid w:val="003B4E01"/>
    <w:rsid w:val="003B5962"/>
    <w:rsid w:val="003B5A7E"/>
    <w:rsid w:val="003B643A"/>
    <w:rsid w:val="003B665E"/>
    <w:rsid w:val="003B689D"/>
    <w:rsid w:val="003B6900"/>
    <w:rsid w:val="003B6D16"/>
    <w:rsid w:val="003B7204"/>
    <w:rsid w:val="003B72A7"/>
    <w:rsid w:val="003B7BF0"/>
    <w:rsid w:val="003B7E09"/>
    <w:rsid w:val="003C03A2"/>
    <w:rsid w:val="003C0469"/>
    <w:rsid w:val="003C05D7"/>
    <w:rsid w:val="003C0D87"/>
    <w:rsid w:val="003C0FC7"/>
    <w:rsid w:val="003C1572"/>
    <w:rsid w:val="003C173A"/>
    <w:rsid w:val="003C1BD7"/>
    <w:rsid w:val="003C2680"/>
    <w:rsid w:val="003C28D1"/>
    <w:rsid w:val="003C2ABE"/>
    <w:rsid w:val="003C2B7B"/>
    <w:rsid w:val="003C3078"/>
    <w:rsid w:val="003C33D1"/>
    <w:rsid w:val="003C3A54"/>
    <w:rsid w:val="003C3C8F"/>
    <w:rsid w:val="003C3DDA"/>
    <w:rsid w:val="003C3E5B"/>
    <w:rsid w:val="003C3F05"/>
    <w:rsid w:val="003C572C"/>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1C11"/>
    <w:rsid w:val="003E1CE1"/>
    <w:rsid w:val="003E2301"/>
    <w:rsid w:val="003E2492"/>
    <w:rsid w:val="003E24F5"/>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294A"/>
    <w:rsid w:val="003F2B22"/>
    <w:rsid w:val="003F2F2E"/>
    <w:rsid w:val="003F36E8"/>
    <w:rsid w:val="003F3A12"/>
    <w:rsid w:val="003F3A36"/>
    <w:rsid w:val="003F3A97"/>
    <w:rsid w:val="003F3CC8"/>
    <w:rsid w:val="003F426B"/>
    <w:rsid w:val="003F4288"/>
    <w:rsid w:val="003F43B8"/>
    <w:rsid w:val="003F4E15"/>
    <w:rsid w:val="003F56E5"/>
    <w:rsid w:val="003F61FA"/>
    <w:rsid w:val="003F693E"/>
    <w:rsid w:val="003F700D"/>
    <w:rsid w:val="003F7066"/>
    <w:rsid w:val="003F70A3"/>
    <w:rsid w:val="003F72CC"/>
    <w:rsid w:val="003F7332"/>
    <w:rsid w:val="003F748E"/>
    <w:rsid w:val="003F7A9A"/>
    <w:rsid w:val="003F7FE2"/>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4118"/>
    <w:rsid w:val="00404127"/>
    <w:rsid w:val="004043F6"/>
    <w:rsid w:val="004051A4"/>
    <w:rsid w:val="004057D5"/>
    <w:rsid w:val="00406294"/>
    <w:rsid w:val="00406323"/>
    <w:rsid w:val="004067B7"/>
    <w:rsid w:val="00406E6A"/>
    <w:rsid w:val="0040725B"/>
    <w:rsid w:val="00407469"/>
    <w:rsid w:val="00407AD2"/>
    <w:rsid w:val="00407E80"/>
    <w:rsid w:val="004100F0"/>
    <w:rsid w:val="00410620"/>
    <w:rsid w:val="004106D2"/>
    <w:rsid w:val="00411491"/>
    <w:rsid w:val="0041156A"/>
    <w:rsid w:val="00411B75"/>
    <w:rsid w:val="00411FFB"/>
    <w:rsid w:val="0041248C"/>
    <w:rsid w:val="00412636"/>
    <w:rsid w:val="00412E20"/>
    <w:rsid w:val="0041327E"/>
    <w:rsid w:val="00413476"/>
    <w:rsid w:val="004138E7"/>
    <w:rsid w:val="00413992"/>
    <w:rsid w:val="004142D6"/>
    <w:rsid w:val="004149FF"/>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1D5"/>
    <w:rsid w:val="00422219"/>
    <w:rsid w:val="00422365"/>
    <w:rsid w:val="004228F9"/>
    <w:rsid w:val="00422989"/>
    <w:rsid w:val="00422B0D"/>
    <w:rsid w:val="00422C94"/>
    <w:rsid w:val="00423B26"/>
    <w:rsid w:val="00423F42"/>
    <w:rsid w:val="0042436C"/>
    <w:rsid w:val="004244F9"/>
    <w:rsid w:val="0042457E"/>
    <w:rsid w:val="00424BA2"/>
    <w:rsid w:val="004255FF"/>
    <w:rsid w:val="00425C19"/>
    <w:rsid w:val="00425FE2"/>
    <w:rsid w:val="004260BE"/>
    <w:rsid w:val="004261A3"/>
    <w:rsid w:val="00426ABD"/>
    <w:rsid w:val="004274B1"/>
    <w:rsid w:val="004274FE"/>
    <w:rsid w:val="00427B4B"/>
    <w:rsid w:val="004303C3"/>
    <w:rsid w:val="0043093C"/>
    <w:rsid w:val="00430BC4"/>
    <w:rsid w:val="004311F0"/>
    <w:rsid w:val="0043135C"/>
    <w:rsid w:val="004317CE"/>
    <w:rsid w:val="00431EF9"/>
    <w:rsid w:val="00432E96"/>
    <w:rsid w:val="004342DA"/>
    <w:rsid w:val="004346F1"/>
    <w:rsid w:val="00434843"/>
    <w:rsid w:val="00435393"/>
    <w:rsid w:val="004357D8"/>
    <w:rsid w:val="0043582D"/>
    <w:rsid w:val="00435996"/>
    <w:rsid w:val="00435C95"/>
    <w:rsid w:val="0043602F"/>
    <w:rsid w:val="0043611D"/>
    <w:rsid w:val="00436185"/>
    <w:rsid w:val="004361BF"/>
    <w:rsid w:val="004362C3"/>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EFF"/>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5267"/>
    <w:rsid w:val="0045587C"/>
    <w:rsid w:val="00455A9D"/>
    <w:rsid w:val="00455D49"/>
    <w:rsid w:val="00456449"/>
    <w:rsid w:val="00456D59"/>
    <w:rsid w:val="004576C8"/>
    <w:rsid w:val="0046029C"/>
    <w:rsid w:val="00460404"/>
    <w:rsid w:val="0046047F"/>
    <w:rsid w:val="004607BE"/>
    <w:rsid w:val="00460E46"/>
    <w:rsid w:val="00461FFE"/>
    <w:rsid w:val="0046281B"/>
    <w:rsid w:val="00463341"/>
    <w:rsid w:val="0046380C"/>
    <w:rsid w:val="00463ACE"/>
    <w:rsid w:val="00463CCB"/>
    <w:rsid w:val="00463D1B"/>
    <w:rsid w:val="0046418F"/>
    <w:rsid w:val="004644D6"/>
    <w:rsid w:val="00464903"/>
    <w:rsid w:val="00464CB8"/>
    <w:rsid w:val="00465622"/>
    <w:rsid w:val="0046586B"/>
    <w:rsid w:val="00465AC5"/>
    <w:rsid w:val="00465DF8"/>
    <w:rsid w:val="0046698E"/>
    <w:rsid w:val="004670A3"/>
    <w:rsid w:val="0046716B"/>
    <w:rsid w:val="0046753F"/>
    <w:rsid w:val="004677DB"/>
    <w:rsid w:val="00467F58"/>
    <w:rsid w:val="00467F9A"/>
    <w:rsid w:val="00471248"/>
    <w:rsid w:val="00471363"/>
    <w:rsid w:val="004717F9"/>
    <w:rsid w:val="00471A4E"/>
    <w:rsid w:val="00471FAC"/>
    <w:rsid w:val="004722C8"/>
    <w:rsid w:val="00472503"/>
    <w:rsid w:val="00472DB9"/>
    <w:rsid w:val="00473266"/>
    <w:rsid w:val="00473BCE"/>
    <w:rsid w:val="00474560"/>
    <w:rsid w:val="00474A0F"/>
    <w:rsid w:val="00474B96"/>
    <w:rsid w:val="00474D20"/>
    <w:rsid w:val="00474EC0"/>
    <w:rsid w:val="004755FF"/>
    <w:rsid w:val="00475838"/>
    <w:rsid w:val="00475B4C"/>
    <w:rsid w:val="0047659F"/>
    <w:rsid w:val="00476FF4"/>
    <w:rsid w:val="004770BC"/>
    <w:rsid w:val="004770EB"/>
    <w:rsid w:val="00477198"/>
    <w:rsid w:val="004771A2"/>
    <w:rsid w:val="0047733E"/>
    <w:rsid w:val="00477970"/>
    <w:rsid w:val="00477CB5"/>
    <w:rsid w:val="00477E76"/>
    <w:rsid w:val="004805DC"/>
    <w:rsid w:val="00481BB7"/>
    <w:rsid w:val="00481F90"/>
    <w:rsid w:val="0048210A"/>
    <w:rsid w:val="0048219D"/>
    <w:rsid w:val="004821C8"/>
    <w:rsid w:val="004822C9"/>
    <w:rsid w:val="004824F6"/>
    <w:rsid w:val="00482577"/>
    <w:rsid w:val="004825BB"/>
    <w:rsid w:val="00482B8D"/>
    <w:rsid w:val="0048311D"/>
    <w:rsid w:val="00483879"/>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577"/>
    <w:rsid w:val="00493C07"/>
    <w:rsid w:val="00493C09"/>
    <w:rsid w:val="004958FA"/>
    <w:rsid w:val="0049597E"/>
    <w:rsid w:val="00495C99"/>
    <w:rsid w:val="00495D8F"/>
    <w:rsid w:val="00495DC1"/>
    <w:rsid w:val="004961FB"/>
    <w:rsid w:val="0049638E"/>
    <w:rsid w:val="00496654"/>
    <w:rsid w:val="00497B15"/>
    <w:rsid w:val="00497D6D"/>
    <w:rsid w:val="004A16D0"/>
    <w:rsid w:val="004A2124"/>
    <w:rsid w:val="004A21CB"/>
    <w:rsid w:val="004A2481"/>
    <w:rsid w:val="004A2577"/>
    <w:rsid w:val="004A2C9C"/>
    <w:rsid w:val="004A2DBD"/>
    <w:rsid w:val="004A3799"/>
    <w:rsid w:val="004A47E7"/>
    <w:rsid w:val="004A4AAF"/>
    <w:rsid w:val="004A4C81"/>
    <w:rsid w:val="004A4D94"/>
    <w:rsid w:val="004A53DE"/>
    <w:rsid w:val="004A5DF6"/>
    <w:rsid w:val="004A606A"/>
    <w:rsid w:val="004A6076"/>
    <w:rsid w:val="004A79C3"/>
    <w:rsid w:val="004A7B80"/>
    <w:rsid w:val="004B023C"/>
    <w:rsid w:val="004B060A"/>
    <w:rsid w:val="004B0E3C"/>
    <w:rsid w:val="004B117D"/>
    <w:rsid w:val="004B14A1"/>
    <w:rsid w:val="004B175F"/>
    <w:rsid w:val="004B1AD8"/>
    <w:rsid w:val="004B1B10"/>
    <w:rsid w:val="004B2827"/>
    <w:rsid w:val="004B31F3"/>
    <w:rsid w:val="004B3557"/>
    <w:rsid w:val="004B3B5B"/>
    <w:rsid w:val="004B3DCA"/>
    <w:rsid w:val="004B41C7"/>
    <w:rsid w:val="004B4588"/>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F6B"/>
    <w:rsid w:val="004C3263"/>
    <w:rsid w:val="004C3A1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195B"/>
    <w:rsid w:val="004D20CF"/>
    <w:rsid w:val="004D22E1"/>
    <w:rsid w:val="004D240A"/>
    <w:rsid w:val="004D2A44"/>
    <w:rsid w:val="004D2F1F"/>
    <w:rsid w:val="004D30B3"/>
    <w:rsid w:val="004D30F0"/>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69"/>
    <w:rsid w:val="004E1019"/>
    <w:rsid w:val="004E118B"/>
    <w:rsid w:val="004E16A9"/>
    <w:rsid w:val="004E1BEA"/>
    <w:rsid w:val="004E22C1"/>
    <w:rsid w:val="004E4491"/>
    <w:rsid w:val="004E4658"/>
    <w:rsid w:val="004E4779"/>
    <w:rsid w:val="004E4F7E"/>
    <w:rsid w:val="004E5087"/>
    <w:rsid w:val="004E52CC"/>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417E"/>
    <w:rsid w:val="004F47D9"/>
    <w:rsid w:val="004F4A1D"/>
    <w:rsid w:val="004F50FF"/>
    <w:rsid w:val="004F5463"/>
    <w:rsid w:val="004F5696"/>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98E"/>
    <w:rsid w:val="00514C72"/>
    <w:rsid w:val="00514FBE"/>
    <w:rsid w:val="00515374"/>
    <w:rsid w:val="00515B10"/>
    <w:rsid w:val="00515C32"/>
    <w:rsid w:val="00516384"/>
    <w:rsid w:val="005169D1"/>
    <w:rsid w:val="00516A13"/>
    <w:rsid w:val="00516B47"/>
    <w:rsid w:val="00517956"/>
    <w:rsid w:val="00517C19"/>
    <w:rsid w:val="00517D9B"/>
    <w:rsid w:val="00517E2B"/>
    <w:rsid w:val="005200F9"/>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E36"/>
    <w:rsid w:val="00525953"/>
    <w:rsid w:val="00525978"/>
    <w:rsid w:val="00526264"/>
    <w:rsid w:val="00526D7B"/>
    <w:rsid w:val="005278D2"/>
    <w:rsid w:val="005279A5"/>
    <w:rsid w:val="00527E81"/>
    <w:rsid w:val="00530235"/>
    <w:rsid w:val="005304CB"/>
    <w:rsid w:val="00530CDF"/>
    <w:rsid w:val="00530D1E"/>
    <w:rsid w:val="00530DE7"/>
    <w:rsid w:val="00530E24"/>
    <w:rsid w:val="005311BD"/>
    <w:rsid w:val="00531B4F"/>
    <w:rsid w:val="00531C9C"/>
    <w:rsid w:val="00532043"/>
    <w:rsid w:val="005322CB"/>
    <w:rsid w:val="005323EE"/>
    <w:rsid w:val="005324E3"/>
    <w:rsid w:val="00532647"/>
    <w:rsid w:val="00532695"/>
    <w:rsid w:val="00532764"/>
    <w:rsid w:val="00532984"/>
    <w:rsid w:val="00532A1C"/>
    <w:rsid w:val="0053301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44F"/>
    <w:rsid w:val="00551AE9"/>
    <w:rsid w:val="00551D9F"/>
    <w:rsid w:val="00552066"/>
    <w:rsid w:val="0055216C"/>
    <w:rsid w:val="0055231B"/>
    <w:rsid w:val="0055254B"/>
    <w:rsid w:val="005530D0"/>
    <w:rsid w:val="00553981"/>
    <w:rsid w:val="00553CF7"/>
    <w:rsid w:val="00554672"/>
    <w:rsid w:val="00555145"/>
    <w:rsid w:val="005560E9"/>
    <w:rsid w:val="0055632C"/>
    <w:rsid w:val="005569C3"/>
    <w:rsid w:val="00556B5E"/>
    <w:rsid w:val="00557109"/>
    <w:rsid w:val="005574D1"/>
    <w:rsid w:val="00557BFB"/>
    <w:rsid w:val="00557D1E"/>
    <w:rsid w:val="00560109"/>
    <w:rsid w:val="0056066C"/>
    <w:rsid w:val="00560811"/>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794"/>
    <w:rsid w:val="00564AEA"/>
    <w:rsid w:val="00564D61"/>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DD2"/>
    <w:rsid w:val="00576E88"/>
    <w:rsid w:val="005770E0"/>
    <w:rsid w:val="00577830"/>
    <w:rsid w:val="00580066"/>
    <w:rsid w:val="0058023D"/>
    <w:rsid w:val="00580315"/>
    <w:rsid w:val="00580F29"/>
    <w:rsid w:val="00581A24"/>
    <w:rsid w:val="00581A3C"/>
    <w:rsid w:val="005828AF"/>
    <w:rsid w:val="00582CD6"/>
    <w:rsid w:val="00583125"/>
    <w:rsid w:val="00583CDB"/>
    <w:rsid w:val="00583F71"/>
    <w:rsid w:val="00584812"/>
    <w:rsid w:val="00584F40"/>
    <w:rsid w:val="00584F80"/>
    <w:rsid w:val="005851FC"/>
    <w:rsid w:val="00585388"/>
    <w:rsid w:val="005858AD"/>
    <w:rsid w:val="00585A50"/>
    <w:rsid w:val="005866D0"/>
    <w:rsid w:val="00586FA7"/>
    <w:rsid w:val="00587A16"/>
    <w:rsid w:val="0059070D"/>
    <w:rsid w:val="00591F59"/>
    <w:rsid w:val="00591F5F"/>
    <w:rsid w:val="00592C65"/>
    <w:rsid w:val="00592DF1"/>
    <w:rsid w:val="005939B3"/>
    <w:rsid w:val="00593C5B"/>
    <w:rsid w:val="00594738"/>
    <w:rsid w:val="005949FB"/>
    <w:rsid w:val="00595324"/>
    <w:rsid w:val="00595960"/>
    <w:rsid w:val="00595DFF"/>
    <w:rsid w:val="005961F6"/>
    <w:rsid w:val="00596361"/>
    <w:rsid w:val="005963B9"/>
    <w:rsid w:val="005964B0"/>
    <w:rsid w:val="00596985"/>
    <w:rsid w:val="00596C5A"/>
    <w:rsid w:val="00596D74"/>
    <w:rsid w:val="005970C8"/>
    <w:rsid w:val="00597D70"/>
    <w:rsid w:val="005A0899"/>
    <w:rsid w:val="005A0CDB"/>
    <w:rsid w:val="005A1102"/>
    <w:rsid w:val="005A1E4A"/>
    <w:rsid w:val="005A2EC4"/>
    <w:rsid w:val="005A305D"/>
    <w:rsid w:val="005A33A8"/>
    <w:rsid w:val="005A3567"/>
    <w:rsid w:val="005A3835"/>
    <w:rsid w:val="005A3FC1"/>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8DC"/>
    <w:rsid w:val="005A7E1E"/>
    <w:rsid w:val="005B0481"/>
    <w:rsid w:val="005B0769"/>
    <w:rsid w:val="005B12D3"/>
    <w:rsid w:val="005B1601"/>
    <w:rsid w:val="005B1CDB"/>
    <w:rsid w:val="005B211E"/>
    <w:rsid w:val="005B277F"/>
    <w:rsid w:val="005B2D4F"/>
    <w:rsid w:val="005B4DD5"/>
    <w:rsid w:val="005B4F82"/>
    <w:rsid w:val="005B5E55"/>
    <w:rsid w:val="005B6D12"/>
    <w:rsid w:val="005B7320"/>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3FF"/>
    <w:rsid w:val="005C478F"/>
    <w:rsid w:val="005C4C1A"/>
    <w:rsid w:val="005C513B"/>
    <w:rsid w:val="005C5609"/>
    <w:rsid w:val="005C566E"/>
    <w:rsid w:val="005C5DB3"/>
    <w:rsid w:val="005C630F"/>
    <w:rsid w:val="005C6D08"/>
    <w:rsid w:val="005C7A9D"/>
    <w:rsid w:val="005C7D67"/>
    <w:rsid w:val="005D17C2"/>
    <w:rsid w:val="005D1C24"/>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6FFC"/>
    <w:rsid w:val="005D75E8"/>
    <w:rsid w:val="005D772E"/>
    <w:rsid w:val="005D7956"/>
    <w:rsid w:val="005D798D"/>
    <w:rsid w:val="005D7BA7"/>
    <w:rsid w:val="005D7C2A"/>
    <w:rsid w:val="005D7C82"/>
    <w:rsid w:val="005E0273"/>
    <w:rsid w:val="005E1183"/>
    <w:rsid w:val="005E1295"/>
    <w:rsid w:val="005E13DE"/>
    <w:rsid w:val="005E1559"/>
    <w:rsid w:val="005E17E5"/>
    <w:rsid w:val="005E2AC7"/>
    <w:rsid w:val="005E3AD1"/>
    <w:rsid w:val="005E412D"/>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F79"/>
    <w:rsid w:val="005F07F8"/>
    <w:rsid w:val="005F1103"/>
    <w:rsid w:val="005F152D"/>
    <w:rsid w:val="005F1830"/>
    <w:rsid w:val="005F1967"/>
    <w:rsid w:val="005F1FDA"/>
    <w:rsid w:val="005F25E2"/>
    <w:rsid w:val="005F270E"/>
    <w:rsid w:val="005F27C6"/>
    <w:rsid w:val="005F2BD0"/>
    <w:rsid w:val="005F2F82"/>
    <w:rsid w:val="005F3A43"/>
    <w:rsid w:val="005F3DCC"/>
    <w:rsid w:val="005F4245"/>
    <w:rsid w:val="005F45F2"/>
    <w:rsid w:val="005F538C"/>
    <w:rsid w:val="005F587C"/>
    <w:rsid w:val="005F5C84"/>
    <w:rsid w:val="005F5E3D"/>
    <w:rsid w:val="005F5E98"/>
    <w:rsid w:val="005F63A0"/>
    <w:rsid w:val="005F6441"/>
    <w:rsid w:val="005F6CF3"/>
    <w:rsid w:val="005F6EE0"/>
    <w:rsid w:val="005F74AE"/>
    <w:rsid w:val="005F787C"/>
    <w:rsid w:val="005F7A73"/>
    <w:rsid w:val="005F7FCA"/>
    <w:rsid w:val="006000F2"/>
    <w:rsid w:val="006003A7"/>
    <w:rsid w:val="006007E4"/>
    <w:rsid w:val="006013EE"/>
    <w:rsid w:val="0060161F"/>
    <w:rsid w:val="0060172A"/>
    <w:rsid w:val="00601BCB"/>
    <w:rsid w:val="0060215B"/>
    <w:rsid w:val="006023F9"/>
    <w:rsid w:val="00602D98"/>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2A59"/>
    <w:rsid w:val="00612E1A"/>
    <w:rsid w:val="00613245"/>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1601"/>
    <w:rsid w:val="00631C97"/>
    <w:rsid w:val="00631EFD"/>
    <w:rsid w:val="006320A3"/>
    <w:rsid w:val="006325A7"/>
    <w:rsid w:val="00632EE0"/>
    <w:rsid w:val="006331E5"/>
    <w:rsid w:val="00633219"/>
    <w:rsid w:val="00633C66"/>
    <w:rsid w:val="00633D7A"/>
    <w:rsid w:val="00633E45"/>
    <w:rsid w:val="00633EEC"/>
    <w:rsid w:val="0063403D"/>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6EF"/>
    <w:rsid w:val="0064084E"/>
    <w:rsid w:val="00640C27"/>
    <w:rsid w:val="00641490"/>
    <w:rsid w:val="00641D6A"/>
    <w:rsid w:val="00641FE3"/>
    <w:rsid w:val="006422EC"/>
    <w:rsid w:val="006428BB"/>
    <w:rsid w:val="00642901"/>
    <w:rsid w:val="00642C16"/>
    <w:rsid w:val="00643092"/>
    <w:rsid w:val="00644665"/>
    <w:rsid w:val="006448BD"/>
    <w:rsid w:val="00644BBB"/>
    <w:rsid w:val="00644CA9"/>
    <w:rsid w:val="006454AA"/>
    <w:rsid w:val="006454C9"/>
    <w:rsid w:val="00645913"/>
    <w:rsid w:val="00645ABD"/>
    <w:rsid w:val="00645F69"/>
    <w:rsid w:val="0064614F"/>
    <w:rsid w:val="0064629A"/>
    <w:rsid w:val="00646BAF"/>
    <w:rsid w:val="00646BC6"/>
    <w:rsid w:val="00646D30"/>
    <w:rsid w:val="00646EED"/>
    <w:rsid w:val="00647625"/>
    <w:rsid w:val="0065099D"/>
    <w:rsid w:val="0065170A"/>
    <w:rsid w:val="0065175B"/>
    <w:rsid w:val="006517B5"/>
    <w:rsid w:val="006517F0"/>
    <w:rsid w:val="00651C60"/>
    <w:rsid w:val="00651D28"/>
    <w:rsid w:val="006520F9"/>
    <w:rsid w:val="0065253E"/>
    <w:rsid w:val="00653615"/>
    <w:rsid w:val="00653646"/>
    <w:rsid w:val="0065415E"/>
    <w:rsid w:val="0065442F"/>
    <w:rsid w:val="0065450F"/>
    <w:rsid w:val="0065464C"/>
    <w:rsid w:val="006554C2"/>
    <w:rsid w:val="006555AA"/>
    <w:rsid w:val="00655C86"/>
    <w:rsid w:val="00655FF1"/>
    <w:rsid w:val="006563D3"/>
    <w:rsid w:val="00656D25"/>
    <w:rsid w:val="006573CE"/>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B19"/>
    <w:rsid w:val="00664064"/>
    <w:rsid w:val="00664257"/>
    <w:rsid w:val="0066462F"/>
    <w:rsid w:val="006646D8"/>
    <w:rsid w:val="0066537E"/>
    <w:rsid w:val="006653B9"/>
    <w:rsid w:val="006656CF"/>
    <w:rsid w:val="0066571C"/>
    <w:rsid w:val="00665819"/>
    <w:rsid w:val="0066588F"/>
    <w:rsid w:val="006659A0"/>
    <w:rsid w:val="00665BAA"/>
    <w:rsid w:val="00665DD5"/>
    <w:rsid w:val="006713E6"/>
    <w:rsid w:val="006718AF"/>
    <w:rsid w:val="00671B34"/>
    <w:rsid w:val="0067231C"/>
    <w:rsid w:val="00672C86"/>
    <w:rsid w:val="00673345"/>
    <w:rsid w:val="0067349A"/>
    <w:rsid w:val="00673F03"/>
    <w:rsid w:val="00674A09"/>
    <w:rsid w:val="0067547A"/>
    <w:rsid w:val="0067589B"/>
    <w:rsid w:val="00675AEB"/>
    <w:rsid w:val="00675C7A"/>
    <w:rsid w:val="006779B4"/>
    <w:rsid w:val="00677E52"/>
    <w:rsid w:val="00677E90"/>
    <w:rsid w:val="00677FE9"/>
    <w:rsid w:val="0068043D"/>
    <w:rsid w:val="0068073F"/>
    <w:rsid w:val="0068075C"/>
    <w:rsid w:val="00680E35"/>
    <w:rsid w:val="00681473"/>
    <w:rsid w:val="00681536"/>
    <w:rsid w:val="00681DAA"/>
    <w:rsid w:val="00682377"/>
    <w:rsid w:val="006823CC"/>
    <w:rsid w:val="006827E4"/>
    <w:rsid w:val="00682854"/>
    <w:rsid w:val="00682C0B"/>
    <w:rsid w:val="00682D17"/>
    <w:rsid w:val="00682EB0"/>
    <w:rsid w:val="00683648"/>
    <w:rsid w:val="00683780"/>
    <w:rsid w:val="006846B0"/>
    <w:rsid w:val="00684C77"/>
    <w:rsid w:val="00684DFA"/>
    <w:rsid w:val="006856B4"/>
    <w:rsid w:val="00686546"/>
    <w:rsid w:val="00686998"/>
    <w:rsid w:val="00687099"/>
    <w:rsid w:val="00687886"/>
    <w:rsid w:val="00687965"/>
    <w:rsid w:val="00687BDF"/>
    <w:rsid w:val="00687C02"/>
    <w:rsid w:val="00687C6A"/>
    <w:rsid w:val="00687CB2"/>
    <w:rsid w:val="00691811"/>
    <w:rsid w:val="00691BC5"/>
    <w:rsid w:val="00691FC3"/>
    <w:rsid w:val="006923AD"/>
    <w:rsid w:val="00692F53"/>
    <w:rsid w:val="00693117"/>
    <w:rsid w:val="0069465D"/>
    <w:rsid w:val="00694E88"/>
    <w:rsid w:val="006950E7"/>
    <w:rsid w:val="00696093"/>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5058"/>
    <w:rsid w:val="006A565C"/>
    <w:rsid w:val="006A5D41"/>
    <w:rsid w:val="006A5FBE"/>
    <w:rsid w:val="006A6358"/>
    <w:rsid w:val="006A6685"/>
    <w:rsid w:val="006A6D3B"/>
    <w:rsid w:val="006A71CA"/>
    <w:rsid w:val="006A74EB"/>
    <w:rsid w:val="006A786F"/>
    <w:rsid w:val="006A7C87"/>
    <w:rsid w:val="006B040F"/>
    <w:rsid w:val="006B07AA"/>
    <w:rsid w:val="006B12D8"/>
    <w:rsid w:val="006B1785"/>
    <w:rsid w:val="006B1C45"/>
    <w:rsid w:val="006B1FCC"/>
    <w:rsid w:val="006B2177"/>
    <w:rsid w:val="006B257B"/>
    <w:rsid w:val="006B2B54"/>
    <w:rsid w:val="006B38FF"/>
    <w:rsid w:val="006B3B61"/>
    <w:rsid w:val="006B4273"/>
    <w:rsid w:val="006B5149"/>
    <w:rsid w:val="006B5A51"/>
    <w:rsid w:val="006B6237"/>
    <w:rsid w:val="006B6AA2"/>
    <w:rsid w:val="006B6C4B"/>
    <w:rsid w:val="006B71C0"/>
    <w:rsid w:val="006B785C"/>
    <w:rsid w:val="006B7BCF"/>
    <w:rsid w:val="006C07DF"/>
    <w:rsid w:val="006C0B04"/>
    <w:rsid w:val="006C0CEA"/>
    <w:rsid w:val="006C1B2C"/>
    <w:rsid w:val="006C21C2"/>
    <w:rsid w:val="006C25F0"/>
    <w:rsid w:val="006C291C"/>
    <w:rsid w:val="006C2B5B"/>
    <w:rsid w:val="006C2DA2"/>
    <w:rsid w:val="006C45E5"/>
    <w:rsid w:val="006C5437"/>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5C3B"/>
    <w:rsid w:val="006D60D5"/>
    <w:rsid w:val="006D63D3"/>
    <w:rsid w:val="006D6BD4"/>
    <w:rsid w:val="006D6DC7"/>
    <w:rsid w:val="006D708D"/>
    <w:rsid w:val="006D71E8"/>
    <w:rsid w:val="006D72B7"/>
    <w:rsid w:val="006D7B00"/>
    <w:rsid w:val="006D7CAC"/>
    <w:rsid w:val="006D7E69"/>
    <w:rsid w:val="006E07F7"/>
    <w:rsid w:val="006E0D09"/>
    <w:rsid w:val="006E143F"/>
    <w:rsid w:val="006E2065"/>
    <w:rsid w:val="006E2844"/>
    <w:rsid w:val="006E3187"/>
    <w:rsid w:val="006E365A"/>
    <w:rsid w:val="006E407D"/>
    <w:rsid w:val="006E409E"/>
    <w:rsid w:val="006E4A4B"/>
    <w:rsid w:val="006E5672"/>
    <w:rsid w:val="006E5826"/>
    <w:rsid w:val="006E599C"/>
    <w:rsid w:val="006E5F82"/>
    <w:rsid w:val="006E6815"/>
    <w:rsid w:val="006E71BF"/>
    <w:rsid w:val="006E725C"/>
    <w:rsid w:val="006E763E"/>
    <w:rsid w:val="006E7B14"/>
    <w:rsid w:val="006E7B9F"/>
    <w:rsid w:val="006F00D0"/>
    <w:rsid w:val="006F096E"/>
    <w:rsid w:val="006F161F"/>
    <w:rsid w:val="006F1B95"/>
    <w:rsid w:val="006F1BD0"/>
    <w:rsid w:val="006F244F"/>
    <w:rsid w:val="006F27E7"/>
    <w:rsid w:val="006F2DA9"/>
    <w:rsid w:val="006F2DFC"/>
    <w:rsid w:val="006F2F25"/>
    <w:rsid w:val="006F30A8"/>
    <w:rsid w:val="006F34EB"/>
    <w:rsid w:val="006F35D2"/>
    <w:rsid w:val="006F36BD"/>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FCD"/>
    <w:rsid w:val="00705C49"/>
    <w:rsid w:val="00705E1B"/>
    <w:rsid w:val="0070661A"/>
    <w:rsid w:val="00706974"/>
    <w:rsid w:val="007074E8"/>
    <w:rsid w:val="0070776D"/>
    <w:rsid w:val="00707B29"/>
    <w:rsid w:val="007101AF"/>
    <w:rsid w:val="00710628"/>
    <w:rsid w:val="007106F1"/>
    <w:rsid w:val="00710927"/>
    <w:rsid w:val="00710BC0"/>
    <w:rsid w:val="00710DF5"/>
    <w:rsid w:val="00710F2A"/>
    <w:rsid w:val="0071152B"/>
    <w:rsid w:val="0071161B"/>
    <w:rsid w:val="0071174D"/>
    <w:rsid w:val="007118EA"/>
    <w:rsid w:val="0071281C"/>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2F0C"/>
    <w:rsid w:val="00723E6A"/>
    <w:rsid w:val="00723EC9"/>
    <w:rsid w:val="00723F95"/>
    <w:rsid w:val="007247DB"/>
    <w:rsid w:val="00724D66"/>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68BA"/>
    <w:rsid w:val="00736BE8"/>
    <w:rsid w:val="007370C3"/>
    <w:rsid w:val="0073771E"/>
    <w:rsid w:val="00737A79"/>
    <w:rsid w:val="00737DBB"/>
    <w:rsid w:val="00737FA5"/>
    <w:rsid w:val="00740335"/>
    <w:rsid w:val="007406BC"/>
    <w:rsid w:val="00741252"/>
    <w:rsid w:val="0074138B"/>
    <w:rsid w:val="007424B0"/>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C46"/>
    <w:rsid w:val="00756E25"/>
    <w:rsid w:val="00756EAC"/>
    <w:rsid w:val="00757613"/>
    <w:rsid w:val="00757809"/>
    <w:rsid w:val="00757D56"/>
    <w:rsid w:val="00760459"/>
    <w:rsid w:val="007606EA"/>
    <w:rsid w:val="007607B2"/>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A07"/>
    <w:rsid w:val="00766E2D"/>
    <w:rsid w:val="00766F85"/>
    <w:rsid w:val="00767280"/>
    <w:rsid w:val="007677F9"/>
    <w:rsid w:val="0076791A"/>
    <w:rsid w:val="00767C2D"/>
    <w:rsid w:val="00770278"/>
    <w:rsid w:val="00770582"/>
    <w:rsid w:val="00770799"/>
    <w:rsid w:val="00770FA2"/>
    <w:rsid w:val="007710FD"/>
    <w:rsid w:val="007717FC"/>
    <w:rsid w:val="00771847"/>
    <w:rsid w:val="007718DF"/>
    <w:rsid w:val="00771973"/>
    <w:rsid w:val="0077200E"/>
    <w:rsid w:val="0077257B"/>
    <w:rsid w:val="00772D7B"/>
    <w:rsid w:val="007730E8"/>
    <w:rsid w:val="00773539"/>
    <w:rsid w:val="0077446C"/>
    <w:rsid w:val="0077513A"/>
    <w:rsid w:val="007756EF"/>
    <w:rsid w:val="0077632B"/>
    <w:rsid w:val="00776841"/>
    <w:rsid w:val="00776AD7"/>
    <w:rsid w:val="00776C1C"/>
    <w:rsid w:val="00776D56"/>
    <w:rsid w:val="00777A41"/>
    <w:rsid w:val="00777D26"/>
    <w:rsid w:val="00777E2D"/>
    <w:rsid w:val="00780003"/>
    <w:rsid w:val="007813A7"/>
    <w:rsid w:val="007815D1"/>
    <w:rsid w:val="00782CE8"/>
    <w:rsid w:val="007831EA"/>
    <w:rsid w:val="00783782"/>
    <w:rsid w:val="00783969"/>
    <w:rsid w:val="00783DB5"/>
    <w:rsid w:val="00783EBA"/>
    <w:rsid w:val="00784331"/>
    <w:rsid w:val="007849FA"/>
    <w:rsid w:val="00784AF0"/>
    <w:rsid w:val="00784EB7"/>
    <w:rsid w:val="00785390"/>
    <w:rsid w:val="007857B1"/>
    <w:rsid w:val="00785814"/>
    <w:rsid w:val="00785A84"/>
    <w:rsid w:val="0078607E"/>
    <w:rsid w:val="00786B32"/>
    <w:rsid w:val="00786E5B"/>
    <w:rsid w:val="007873BE"/>
    <w:rsid w:val="007875D1"/>
    <w:rsid w:val="00790577"/>
    <w:rsid w:val="007906C9"/>
    <w:rsid w:val="00790AAB"/>
    <w:rsid w:val="00791559"/>
    <w:rsid w:val="00791722"/>
    <w:rsid w:val="00792414"/>
    <w:rsid w:val="00792CE1"/>
    <w:rsid w:val="00792FE9"/>
    <w:rsid w:val="007935F0"/>
    <w:rsid w:val="007947D2"/>
    <w:rsid w:val="007949E6"/>
    <w:rsid w:val="00794A41"/>
    <w:rsid w:val="00794E66"/>
    <w:rsid w:val="00794F2F"/>
    <w:rsid w:val="00794F52"/>
    <w:rsid w:val="00795159"/>
    <w:rsid w:val="007967D0"/>
    <w:rsid w:val="00796967"/>
    <w:rsid w:val="00796A50"/>
    <w:rsid w:val="00797349"/>
    <w:rsid w:val="0079768A"/>
    <w:rsid w:val="00797A06"/>
    <w:rsid w:val="007A0EB8"/>
    <w:rsid w:val="007A1095"/>
    <w:rsid w:val="007A14EE"/>
    <w:rsid w:val="007A1DAF"/>
    <w:rsid w:val="007A25EE"/>
    <w:rsid w:val="007A262E"/>
    <w:rsid w:val="007A2941"/>
    <w:rsid w:val="007A29E3"/>
    <w:rsid w:val="007A33B6"/>
    <w:rsid w:val="007A44D4"/>
    <w:rsid w:val="007A4501"/>
    <w:rsid w:val="007A4626"/>
    <w:rsid w:val="007A46BC"/>
    <w:rsid w:val="007A4994"/>
    <w:rsid w:val="007A4E9D"/>
    <w:rsid w:val="007A5276"/>
    <w:rsid w:val="007A53AA"/>
    <w:rsid w:val="007A5A4E"/>
    <w:rsid w:val="007A5B53"/>
    <w:rsid w:val="007A5E4C"/>
    <w:rsid w:val="007A5EC1"/>
    <w:rsid w:val="007A60AE"/>
    <w:rsid w:val="007A7961"/>
    <w:rsid w:val="007A7B0A"/>
    <w:rsid w:val="007A7BB0"/>
    <w:rsid w:val="007A7E3C"/>
    <w:rsid w:val="007A7FA2"/>
    <w:rsid w:val="007B002F"/>
    <w:rsid w:val="007B0089"/>
    <w:rsid w:val="007B04C8"/>
    <w:rsid w:val="007B0758"/>
    <w:rsid w:val="007B0A6E"/>
    <w:rsid w:val="007B0D4B"/>
    <w:rsid w:val="007B0EEB"/>
    <w:rsid w:val="007B1146"/>
    <w:rsid w:val="007B1469"/>
    <w:rsid w:val="007B179C"/>
    <w:rsid w:val="007B21A9"/>
    <w:rsid w:val="007B238E"/>
    <w:rsid w:val="007B23A3"/>
    <w:rsid w:val="007B27F2"/>
    <w:rsid w:val="007B2C3A"/>
    <w:rsid w:val="007B3427"/>
    <w:rsid w:val="007B465C"/>
    <w:rsid w:val="007B46ED"/>
    <w:rsid w:val="007B4C9B"/>
    <w:rsid w:val="007B51FD"/>
    <w:rsid w:val="007B52DC"/>
    <w:rsid w:val="007B5734"/>
    <w:rsid w:val="007B5810"/>
    <w:rsid w:val="007B5E3B"/>
    <w:rsid w:val="007B69C1"/>
    <w:rsid w:val="007B69D9"/>
    <w:rsid w:val="007B7117"/>
    <w:rsid w:val="007B7155"/>
    <w:rsid w:val="007B753F"/>
    <w:rsid w:val="007B7CB5"/>
    <w:rsid w:val="007C0491"/>
    <w:rsid w:val="007C07A6"/>
    <w:rsid w:val="007C0B28"/>
    <w:rsid w:val="007C0BB4"/>
    <w:rsid w:val="007C0DE3"/>
    <w:rsid w:val="007C10BF"/>
    <w:rsid w:val="007C11F8"/>
    <w:rsid w:val="007C12FF"/>
    <w:rsid w:val="007C1611"/>
    <w:rsid w:val="007C1AD8"/>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534"/>
    <w:rsid w:val="007C7B2C"/>
    <w:rsid w:val="007C7BFF"/>
    <w:rsid w:val="007C7C66"/>
    <w:rsid w:val="007C7F37"/>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E79"/>
    <w:rsid w:val="007E0248"/>
    <w:rsid w:val="007E0279"/>
    <w:rsid w:val="007E06DB"/>
    <w:rsid w:val="007E1A90"/>
    <w:rsid w:val="007E1E90"/>
    <w:rsid w:val="007E2133"/>
    <w:rsid w:val="007E237B"/>
    <w:rsid w:val="007E27DC"/>
    <w:rsid w:val="007E321C"/>
    <w:rsid w:val="007E34CF"/>
    <w:rsid w:val="007E35F0"/>
    <w:rsid w:val="007E4519"/>
    <w:rsid w:val="007E4BCE"/>
    <w:rsid w:val="007E4EE4"/>
    <w:rsid w:val="007E51EF"/>
    <w:rsid w:val="007E5283"/>
    <w:rsid w:val="007E53C3"/>
    <w:rsid w:val="007E547F"/>
    <w:rsid w:val="007E56A5"/>
    <w:rsid w:val="007E59DE"/>
    <w:rsid w:val="007E68F8"/>
    <w:rsid w:val="007E6A3B"/>
    <w:rsid w:val="007E6AFA"/>
    <w:rsid w:val="007E72E4"/>
    <w:rsid w:val="007E7A10"/>
    <w:rsid w:val="007F018C"/>
    <w:rsid w:val="007F0E53"/>
    <w:rsid w:val="007F1056"/>
    <w:rsid w:val="007F1A4F"/>
    <w:rsid w:val="007F1BA2"/>
    <w:rsid w:val="007F2A5F"/>
    <w:rsid w:val="007F32EB"/>
    <w:rsid w:val="007F3469"/>
    <w:rsid w:val="007F3F75"/>
    <w:rsid w:val="007F447D"/>
    <w:rsid w:val="007F4708"/>
    <w:rsid w:val="007F5210"/>
    <w:rsid w:val="007F540C"/>
    <w:rsid w:val="007F5563"/>
    <w:rsid w:val="007F6179"/>
    <w:rsid w:val="007F63AB"/>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6DB"/>
    <w:rsid w:val="00803D6D"/>
    <w:rsid w:val="00803E07"/>
    <w:rsid w:val="008047B0"/>
    <w:rsid w:val="00804823"/>
    <w:rsid w:val="00804ECF"/>
    <w:rsid w:val="00805ADB"/>
    <w:rsid w:val="00805BB0"/>
    <w:rsid w:val="00806852"/>
    <w:rsid w:val="008074B5"/>
    <w:rsid w:val="008074CC"/>
    <w:rsid w:val="0080752C"/>
    <w:rsid w:val="0080782F"/>
    <w:rsid w:val="0080787F"/>
    <w:rsid w:val="00807A45"/>
    <w:rsid w:val="00807ADB"/>
    <w:rsid w:val="00807F47"/>
    <w:rsid w:val="008108E4"/>
    <w:rsid w:val="00810D1E"/>
    <w:rsid w:val="00811A42"/>
    <w:rsid w:val="008120AE"/>
    <w:rsid w:val="00812221"/>
    <w:rsid w:val="00812337"/>
    <w:rsid w:val="00812710"/>
    <w:rsid w:val="008138EB"/>
    <w:rsid w:val="0081404C"/>
    <w:rsid w:val="0081429C"/>
    <w:rsid w:val="0081449E"/>
    <w:rsid w:val="00814830"/>
    <w:rsid w:val="00814852"/>
    <w:rsid w:val="00815060"/>
    <w:rsid w:val="0081521F"/>
    <w:rsid w:val="00815254"/>
    <w:rsid w:val="008153B1"/>
    <w:rsid w:val="008156A4"/>
    <w:rsid w:val="00815A1D"/>
    <w:rsid w:val="00815A2A"/>
    <w:rsid w:val="00815E7D"/>
    <w:rsid w:val="008162D5"/>
    <w:rsid w:val="0081701D"/>
    <w:rsid w:val="00817351"/>
    <w:rsid w:val="008173AD"/>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61B8"/>
    <w:rsid w:val="008265CC"/>
    <w:rsid w:val="008268A1"/>
    <w:rsid w:val="0082788A"/>
    <w:rsid w:val="00827C76"/>
    <w:rsid w:val="00830527"/>
    <w:rsid w:val="0083153B"/>
    <w:rsid w:val="00831584"/>
    <w:rsid w:val="008315C4"/>
    <w:rsid w:val="00831E9D"/>
    <w:rsid w:val="00832154"/>
    <w:rsid w:val="008324E0"/>
    <w:rsid w:val="008328DD"/>
    <w:rsid w:val="00832C35"/>
    <w:rsid w:val="00833111"/>
    <w:rsid w:val="00833AC3"/>
    <w:rsid w:val="00833B9B"/>
    <w:rsid w:val="0083463C"/>
    <w:rsid w:val="008348B6"/>
    <w:rsid w:val="00834BA0"/>
    <w:rsid w:val="00834EAD"/>
    <w:rsid w:val="008353D3"/>
    <w:rsid w:val="00836263"/>
    <w:rsid w:val="00836C29"/>
    <w:rsid w:val="0083755D"/>
    <w:rsid w:val="00837868"/>
    <w:rsid w:val="008379C0"/>
    <w:rsid w:val="00837C99"/>
    <w:rsid w:val="00840D92"/>
    <w:rsid w:val="00841A7C"/>
    <w:rsid w:val="00841F13"/>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581"/>
    <w:rsid w:val="00852346"/>
    <w:rsid w:val="00852A73"/>
    <w:rsid w:val="00852BF4"/>
    <w:rsid w:val="00852F68"/>
    <w:rsid w:val="00852F9C"/>
    <w:rsid w:val="008531DD"/>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DE4"/>
    <w:rsid w:val="00865E41"/>
    <w:rsid w:val="008660EC"/>
    <w:rsid w:val="00866CEB"/>
    <w:rsid w:val="00867E20"/>
    <w:rsid w:val="00870020"/>
    <w:rsid w:val="00871673"/>
    <w:rsid w:val="00871D0A"/>
    <w:rsid w:val="00871D0F"/>
    <w:rsid w:val="00871D34"/>
    <w:rsid w:val="00871D4B"/>
    <w:rsid w:val="00872AB2"/>
    <w:rsid w:val="00872BBB"/>
    <w:rsid w:val="00872EA7"/>
    <w:rsid w:val="00873168"/>
    <w:rsid w:val="00873705"/>
    <w:rsid w:val="00874AB8"/>
    <w:rsid w:val="00874F16"/>
    <w:rsid w:val="008750EA"/>
    <w:rsid w:val="00876829"/>
    <w:rsid w:val="008769AD"/>
    <w:rsid w:val="00876DC4"/>
    <w:rsid w:val="00876F06"/>
    <w:rsid w:val="0087756D"/>
    <w:rsid w:val="008776B3"/>
    <w:rsid w:val="00877CCD"/>
    <w:rsid w:val="008814A9"/>
    <w:rsid w:val="008814FB"/>
    <w:rsid w:val="00881531"/>
    <w:rsid w:val="008819F1"/>
    <w:rsid w:val="00881C25"/>
    <w:rsid w:val="008822F9"/>
    <w:rsid w:val="0088242A"/>
    <w:rsid w:val="00882D31"/>
    <w:rsid w:val="008834FD"/>
    <w:rsid w:val="0088382D"/>
    <w:rsid w:val="008838EA"/>
    <w:rsid w:val="00883C82"/>
    <w:rsid w:val="00884AC4"/>
    <w:rsid w:val="0088505A"/>
    <w:rsid w:val="008858DC"/>
    <w:rsid w:val="008869B5"/>
    <w:rsid w:val="00886D68"/>
    <w:rsid w:val="00886FBA"/>
    <w:rsid w:val="00887CEE"/>
    <w:rsid w:val="00890C0C"/>
    <w:rsid w:val="00890C60"/>
    <w:rsid w:val="00890DB1"/>
    <w:rsid w:val="00891236"/>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6D"/>
    <w:rsid w:val="00894FD8"/>
    <w:rsid w:val="008951F1"/>
    <w:rsid w:val="008957AE"/>
    <w:rsid w:val="00897489"/>
    <w:rsid w:val="00897684"/>
    <w:rsid w:val="00897AFC"/>
    <w:rsid w:val="008A0797"/>
    <w:rsid w:val="008A0CD8"/>
    <w:rsid w:val="008A1614"/>
    <w:rsid w:val="008A1C15"/>
    <w:rsid w:val="008A1DED"/>
    <w:rsid w:val="008A2158"/>
    <w:rsid w:val="008A27DB"/>
    <w:rsid w:val="008A288C"/>
    <w:rsid w:val="008A2F3C"/>
    <w:rsid w:val="008A356B"/>
    <w:rsid w:val="008A40BD"/>
    <w:rsid w:val="008A4DBF"/>
    <w:rsid w:val="008A503B"/>
    <w:rsid w:val="008A5159"/>
    <w:rsid w:val="008A529D"/>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238"/>
    <w:rsid w:val="008B158E"/>
    <w:rsid w:val="008B1EF9"/>
    <w:rsid w:val="008B2236"/>
    <w:rsid w:val="008B2386"/>
    <w:rsid w:val="008B241D"/>
    <w:rsid w:val="008B2A31"/>
    <w:rsid w:val="008B2E68"/>
    <w:rsid w:val="008B3101"/>
    <w:rsid w:val="008B34CF"/>
    <w:rsid w:val="008B357D"/>
    <w:rsid w:val="008B39D0"/>
    <w:rsid w:val="008B3EB9"/>
    <w:rsid w:val="008B409D"/>
    <w:rsid w:val="008B452C"/>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A4B"/>
    <w:rsid w:val="008C0AED"/>
    <w:rsid w:val="008C0C11"/>
    <w:rsid w:val="008C240B"/>
    <w:rsid w:val="008C3545"/>
    <w:rsid w:val="008C365B"/>
    <w:rsid w:val="008C46A1"/>
    <w:rsid w:val="008C47B6"/>
    <w:rsid w:val="008C487C"/>
    <w:rsid w:val="008C4C24"/>
    <w:rsid w:val="008C531B"/>
    <w:rsid w:val="008C5A46"/>
    <w:rsid w:val="008C6769"/>
    <w:rsid w:val="008C6789"/>
    <w:rsid w:val="008C6AED"/>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FA2"/>
    <w:rsid w:val="008D7096"/>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6D93"/>
    <w:rsid w:val="008E71EE"/>
    <w:rsid w:val="008F0134"/>
    <w:rsid w:val="008F01FE"/>
    <w:rsid w:val="008F079A"/>
    <w:rsid w:val="008F0884"/>
    <w:rsid w:val="008F0BF2"/>
    <w:rsid w:val="008F0F6A"/>
    <w:rsid w:val="008F1581"/>
    <w:rsid w:val="008F1897"/>
    <w:rsid w:val="008F2E56"/>
    <w:rsid w:val="008F3263"/>
    <w:rsid w:val="008F3300"/>
    <w:rsid w:val="008F3935"/>
    <w:rsid w:val="008F3BC0"/>
    <w:rsid w:val="008F3F64"/>
    <w:rsid w:val="008F4E61"/>
    <w:rsid w:val="008F5EC0"/>
    <w:rsid w:val="008F66D1"/>
    <w:rsid w:val="008F6DAC"/>
    <w:rsid w:val="008F70D1"/>
    <w:rsid w:val="008F775A"/>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58C"/>
    <w:rsid w:val="009049F8"/>
    <w:rsid w:val="00904A69"/>
    <w:rsid w:val="00904E5D"/>
    <w:rsid w:val="00905DA6"/>
    <w:rsid w:val="00905FF7"/>
    <w:rsid w:val="00906389"/>
    <w:rsid w:val="0090639B"/>
    <w:rsid w:val="009064A8"/>
    <w:rsid w:val="00906E2B"/>
    <w:rsid w:val="00906E9F"/>
    <w:rsid w:val="00907336"/>
    <w:rsid w:val="00907351"/>
    <w:rsid w:val="00907918"/>
    <w:rsid w:val="00907BEF"/>
    <w:rsid w:val="009107AC"/>
    <w:rsid w:val="0091086A"/>
    <w:rsid w:val="00910A2E"/>
    <w:rsid w:val="00910D71"/>
    <w:rsid w:val="0091111F"/>
    <w:rsid w:val="009122EC"/>
    <w:rsid w:val="0091312C"/>
    <w:rsid w:val="009135DB"/>
    <w:rsid w:val="009136ED"/>
    <w:rsid w:val="00913772"/>
    <w:rsid w:val="00913F11"/>
    <w:rsid w:val="009147E7"/>
    <w:rsid w:val="00914CED"/>
    <w:rsid w:val="009150FE"/>
    <w:rsid w:val="00915929"/>
    <w:rsid w:val="00915AF6"/>
    <w:rsid w:val="00915C8E"/>
    <w:rsid w:val="009166A0"/>
    <w:rsid w:val="00916ACF"/>
    <w:rsid w:val="0091717F"/>
    <w:rsid w:val="00920196"/>
    <w:rsid w:val="00920AEC"/>
    <w:rsid w:val="009210E7"/>
    <w:rsid w:val="00921908"/>
    <w:rsid w:val="00921FBF"/>
    <w:rsid w:val="00922A5B"/>
    <w:rsid w:val="00922B5E"/>
    <w:rsid w:val="00922C1D"/>
    <w:rsid w:val="00922C97"/>
    <w:rsid w:val="0092302F"/>
    <w:rsid w:val="009232F0"/>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4D5"/>
    <w:rsid w:val="00930903"/>
    <w:rsid w:val="009309A4"/>
    <w:rsid w:val="00931A81"/>
    <w:rsid w:val="00931F13"/>
    <w:rsid w:val="0093248B"/>
    <w:rsid w:val="00932D40"/>
    <w:rsid w:val="00932F5C"/>
    <w:rsid w:val="009331CB"/>
    <w:rsid w:val="009334C2"/>
    <w:rsid w:val="00933E4F"/>
    <w:rsid w:val="0093404E"/>
    <w:rsid w:val="00934237"/>
    <w:rsid w:val="009346C9"/>
    <w:rsid w:val="009346F1"/>
    <w:rsid w:val="00934D69"/>
    <w:rsid w:val="00934FDD"/>
    <w:rsid w:val="00935B63"/>
    <w:rsid w:val="00935B7D"/>
    <w:rsid w:val="00936108"/>
    <w:rsid w:val="00936428"/>
    <w:rsid w:val="00936A4B"/>
    <w:rsid w:val="00936C7C"/>
    <w:rsid w:val="009378F1"/>
    <w:rsid w:val="00937A9B"/>
    <w:rsid w:val="00937B56"/>
    <w:rsid w:val="00937E7A"/>
    <w:rsid w:val="00937E84"/>
    <w:rsid w:val="00940813"/>
    <w:rsid w:val="00940A75"/>
    <w:rsid w:val="00940D2C"/>
    <w:rsid w:val="00941926"/>
    <w:rsid w:val="00941B7C"/>
    <w:rsid w:val="00941F8B"/>
    <w:rsid w:val="00941FDD"/>
    <w:rsid w:val="009425A0"/>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2379"/>
    <w:rsid w:val="009524EC"/>
    <w:rsid w:val="00952559"/>
    <w:rsid w:val="00953242"/>
    <w:rsid w:val="009533EC"/>
    <w:rsid w:val="00953491"/>
    <w:rsid w:val="00953A2A"/>
    <w:rsid w:val="0095418B"/>
    <w:rsid w:val="009544AB"/>
    <w:rsid w:val="009545E7"/>
    <w:rsid w:val="0095486C"/>
    <w:rsid w:val="00954DEF"/>
    <w:rsid w:val="00954E71"/>
    <w:rsid w:val="00955597"/>
    <w:rsid w:val="009559B6"/>
    <w:rsid w:val="0095661B"/>
    <w:rsid w:val="00956B35"/>
    <w:rsid w:val="00956FF5"/>
    <w:rsid w:val="0095713B"/>
    <w:rsid w:val="00957200"/>
    <w:rsid w:val="0095770D"/>
    <w:rsid w:val="00957B03"/>
    <w:rsid w:val="00957B0C"/>
    <w:rsid w:val="00957B0F"/>
    <w:rsid w:val="00957B7F"/>
    <w:rsid w:val="00957D31"/>
    <w:rsid w:val="00960E88"/>
    <w:rsid w:val="009611F2"/>
    <w:rsid w:val="00961750"/>
    <w:rsid w:val="00961D76"/>
    <w:rsid w:val="009622C6"/>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1D6"/>
    <w:rsid w:val="009749D9"/>
    <w:rsid w:val="00975634"/>
    <w:rsid w:val="00975944"/>
    <w:rsid w:val="00975EA8"/>
    <w:rsid w:val="00975FA1"/>
    <w:rsid w:val="00977053"/>
    <w:rsid w:val="0097707C"/>
    <w:rsid w:val="00977656"/>
    <w:rsid w:val="00977934"/>
    <w:rsid w:val="009802FC"/>
    <w:rsid w:val="00980794"/>
    <w:rsid w:val="00980AD0"/>
    <w:rsid w:val="009811EF"/>
    <w:rsid w:val="0098125F"/>
    <w:rsid w:val="009817FA"/>
    <w:rsid w:val="00981A50"/>
    <w:rsid w:val="00981B9D"/>
    <w:rsid w:val="0098240D"/>
    <w:rsid w:val="0098260B"/>
    <w:rsid w:val="00982BFD"/>
    <w:rsid w:val="00982F38"/>
    <w:rsid w:val="0098364B"/>
    <w:rsid w:val="0098381A"/>
    <w:rsid w:val="009838A8"/>
    <w:rsid w:val="00983ECF"/>
    <w:rsid w:val="009841A6"/>
    <w:rsid w:val="009842C7"/>
    <w:rsid w:val="009847DF"/>
    <w:rsid w:val="00984D52"/>
    <w:rsid w:val="009854F3"/>
    <w:rsid w:val="009858B4"/>
    <w:rsid w:val="0098621E"/>
    <w:rsid w:val="009870AB"/>
    <w:rsid w:val="00987778"/>
    <w:rsid w:val="0098790E"/>
    <w:rsid w:val="009907CD"/>
    <w:rsid w:val="00990AE5"/>
    <w:rsid w:val="00990B93"/>
    <w:rsid w:val="00990F3A"/>
    <w:rsid w:val="009918EE"/>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BA3"/>
    <w:rsid w:val="00996CB4"/>
    <w:rsid w:val="009A0688"/>
    <w:rsid w:val="009A0741"/>
    <w:rsid w:val="009A16BF"/>
    <w:rsid w:val="009A1F7B"/>
    <w:rsid w:val="009A1FDC"/>
    <w:rsid w:val="009A236C"/>
    <w:rsid w:val="009A3443"/>
    <w:rsid w:val="009A44AE"/>
    <w:rsid w:val="009A44BD"/>
    <w:rsid w:val="009A49C7"/>
    <w:rsid w:val="009A4D4E"/>
    <w:rsid w:val="009A5115"/>
    <w:rsid w:val="009A633D"/>
    <w:rsid w:val="009A6682"/>
    <w:rsid w:val="009A71E7"/>
    <w:rsid w:val="009A769A"/>
    <w:rsid w:val="009A7818"/>
    <w:rsid w:val="009A793C"/>
    <w:rsid w:val="009A7B86"/>
    <w:rsid w:val="009A7C12"/>
    <w:rsid w:val="009A7D7F"/>
    <w:rsid w:val="009A7EEB"/>
    <w:rsid w:val="009B021B"/>
    <w:rsid w:val="009B0683"/>
    <w:rsid w:val="009B0921"/>
    <w:rsid w:val="009B12B4"/>
    <w:rsid w:val="009B1E0C"/>
    <w:rsid w:val="009B20AD"/>
    <w:rsid w:val="009B28DF"/>
    <w:rsid w:val="009B3521"/>
    <w:rsid w:val="009B4D7D"/>
    <w:rsid w:val="009B52C6"/>
    <w:rsid w:val="009B5507"/>
    <w:rsid w:val="009B5BB8"/>
    <w:rsid w:val="009B6E40"/>
    <w:rsid w:val="009B6FE1"/>
    <w:rsid w:val="009B77F9"/>
    <w:rsid w:val="009B799A"/>
    <w:rsid w:val="009B7E7E"/>
    <w:rsid w:val="009C07F9"/>
    <w:rsid w:val="009C1835"/>
    <w:rsid w:val="009C1993"/>
    <w:rsid w:val="009C19A1"/>
    <w:rsid w:val="009C1A76"/>
    <w:rsid w:val="009C1FFB"/>
    <w:rsid w:val="009C2177"/>
    <w:rsid w:val="009C21FB"/>
    <w:rsid w:val="009C2A6F"/>
    <w:rsid w:val="009C2B85"/>
    <w:rsid w:val="009C3865"/>
    <w:rsid w:val="009C3B21"/>
    <w:rsid w:val="009C3F10"/>
    <w:rsid w:val="009C40B9"/>
    <w:rsid w:val="009C4FD1"/>
    <w:rsid w:val="009C528A"/>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616"/>
    <w:rsid w:val="009D3A84"/>
    <w:rsid w:val="009D3D2D"/>
    <w:rsid w:val="009D3D56"/>
    <w:rsid w:val="009D435C"/>
    <w:rsid w:val="009D5CBB"/>
    <w:rsid w:val="009D6693"/>
    <w:rsid w:val="009D6941"/>
    <w:rsid w:val="009D6A66"/>
    <w:rsid w:val="009D6B73"/>
    <w:rsid w:val="009E02EE"/>
    <w:rsid w:val="009E0EC4"/>
    <w:rsid w:val="009E1184"/>
    <w:rsid w:val="009E19A3"/>
    <w:rsid w:val="009E1E0A"/>
    <w:rsid w:val="009E208A"/>
    <w:rsid w:val="009E31D4"/>
    <w:rsid w:val="009E321E"/>
    <w:rsid w:val="009E3C90"/>
    <w:rsid w:val="009E3D24"/>
    <w:rsid w:val="009E3FD3"/>
    <w:rsid w:val="009E41D8"/>
    <w:rsid w:val="009E45D8"/>
    <w:rsid w:val="009E45F6"/>
    <w:rsid w:val="009E4639"/>
    <w:rsid w:val="009E55E2"/>
    <w:rsid w:val="009E55FA"/>
    <w:rsid w:val="009E58F9"/>
    <w:rsid w:val="009F0850"/>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665"/>
    <w:rsid w:val="00A000BF"/>
    <w:rsid w:val="00A00346"/>
    <w:rsid w:val="00A0049E"/>
    <w:rsid w:val="00A005D7"/>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B85"/>
    <w:rsid w:val="00A10A07"/>
    <w:rsid w:val="00A113DC"/>
    <w:rsid w:val="00A11893"/>
    <w:rsid w:val="00A11B01"/>
    <w:rsid w:val="00A11CF9"/>
    <w:rsid w:val="00A12597"/>
    <w:rsid w:val="00A1262D"/>
    <w:rsid w:val="00A12E6F"/>
    <w:rsid w:val="00A13725"/>
    <w:rsid w:val="00A139F7"/>
    <w:rsid w:val="00A146E6"/>
    <w:rsid w:val="00A14E75"/>
    <w:rsid w:val="00A1517B"/>
    <w:rsid w:val="00A1530E"/>
    <w:rsid w:val="00A15515"/>
    <w:rsid w:val="00A156AE"/>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D24"/>
    <w:rsid w:val="00A22D2B"/>
    <w:rsid w:val="00A234C7"/>
    <w:rsid w:val="00A23644"/>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401C7"/>
    <w:rsid w:val="00A40237"/>
    <w:rsid w:val="00A41C1E"/>
    <w:rsid w:val="00A43505"/>
    <w:rsid w:val="00A4570A"/>
    <w:rsid w:val="00A46198"/>
    <w:rsid w:val="00A470A9"/>
    <w:rsid w:val="00A4756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7C2"/>
    <w:rsid w:val="00A547CA"/>
    <w:rsid w:val="00A54BFC"/>
    <w:rsid w:val="00A54EE3"/>
    <w:rsid w:val="00A5520E"/>
    <w:rsid w:val="00A55F4B"/>
    <w:rsid w:val="00A55FCA"/>
    <w:rsid w:val="00A563B5"/>
    <w:rsid w:val="00A56D11"/>
    <w:rsid w:val="00A57138"/>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14"/>
    <w:rsid w:val="00A66EF9"/>
    <w:rsid w:val="00A6701C"/>
    <w:rsid w:val="00A67C94"/>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6A07"/>
    <w:rsid w:val="00A777A1"/>
    <w:rsid w:val="00A77FD5"/>
    <w:rsid w:val="00A803B1"/>
    <w:rsid w:val="00A8055A"/>
    <w:rsid w:val="00A806EB"/>
    <w:rsid w:val="00A807C0"/>
    <w:rsid w:val="00A807F3"/>
    <w:rsid w:val="00A80CEA"/>
    <w:rsid w:val="00A80E43"/>
    <w:rsid w:val="00A80E80"/>
    <w:rsid w:val="00A81DE1"/>
    <w:rsid w:val="00A823A8"/>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BCB"/>
    <w:rsid w:val="00A920AF"/>
    <w:rsid w:val="00A9241F"/>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BEE"/>
    <w:rsid w:val="00AA1430"/>
    <w:rsid w:val="00AA1E7F"/>
    <w:rsid w:val="00AA2236"/>
    <w:rsid w:val="00AA3048"/>
    <w:rsid w:val="00AA3260"/>
    <w:rsid w:val="00AA3301"/>
    <w:rsid w:val="00AA3E02"/>
    <w:rsid w:val="00AA4046"/>
    <w:rsid w:val="00AA409E"/>
    <w:rsid w:val="00AA42A6"/>
    <w:rsid w:val="00AA446E"/>
    <w:rsid w:val="00AA4C41"/>
    <w:rsid w:val="00AA567A"/>
    <w:rsid w:val="00AA58AB"/>
    <w:rsid w:val="00AA5E07"/>
    <w:rsid w:val="00AA6037"/>
    <w:rsid w:val="00AA67B9"/>
    <w:rsid w:val="00AA67CB"/>
    <w:rsid w:val="00AA7234"/>
    <w:rsid w:val="00AA7787"/>
    <w:rsid w:val="00AA7926"/>
    <w:rsid w:val="00AA7C0E"/>
    <w:rsid w:val="00AB0477"/>
    <w:rsid w:val="00AB1299"/>
    <w:rsid w:val="00AB145B"/>
    <w:rsid w:val="00AB1DEF"/>
    <w:rsid w:val="00AB2310"/>
    <w:rsid w:val="00AB26D1"/>
    <w:rsid w:val="00AB278F"/>
    <w:rsid w:val="00AB30B8"/>
    <w:rsid w:val="00AB3211"/>
    <w:rsid w:val="00AB35EA"/>
    <w:rsid w:val="00AB3928"/>
    <w:rsid w:val="00AB458F"/>
    <w:rsid w:val="00AB5204"/>
    <w:rsid w:val="00AB53D8"/>
    <w:rsid w:val="00AB6115"/>
    <w:rsid w:val="00AB6B37"/>
    <w:rsid w:val="00AB6E42"/>
    <w:rsid w:val="00AB70CD"/>
    <w:rsid w:val="00AB711D"/>
    <w:rsid w:val="00AB78AB"/>
    <w:rsid w:val="00AB7944"/>
    <w:rsid w:val="00AC02F6"/>
    <w:rsid w:val="00AC07BD"/>
    <w:rsid w:val="00AC09D8"/>
    <w:rsid w:val="00AC0B7B"/>
    <w:rsid w:val="00AC196D"/>
    <w:rsid w:val="00AC1BA1"/>
    <w:rsid w:val="00AC1BC0"/>
    <w:rsid w:val="00AC1CA8"/>
    <w:rsid w:val="00AC1EB4"/>
    <w:rsid w:val="00AC1F52"/>
    <w:rsid w:val="00AC2124"/>
    <w:rsid w:val="00AC2D47"/>
    <w:rsid w:val="00AC3329"/>
    <w:rsid w:val="00AC33AB"/>
    <w:rsid w:val="00AC3423"/>
    <w:rsid w:val="00AC3463"/>
    <w:rsid w:val="00AC3558"/>
    <w:rsid w:val="00AC35B9"/>
    <w:rsid w:val="00AC38BC"/>
    <w:rsid w:val="00AC38E4"/>
    <w:rsid w:val="00AC3AB5"/>
    <w:rsid w:val="00AC3C38"/>
    <w:rsid w:val="00AC40E4"/>
    <w:rsid w:val="00AC475D"/>
    <w:rsid w:val="00AC4D5A"/>
    <w:rsid w:val="00AC4E5B"/>
    <w:rsid w:val="00AC5A22"/>
    <w:rsid w:val="00AC639A"/>
    <w:rsid w:val="00AC64C3"/>
    <w:rsid w:val="00AC6765"/>
    <w:rsid w:val="00AC7933"/>
    <w:rsid w:val="00AC7A32"/>
    <w:rsid w:val="00AC7D9F"/>
    <w:rsid w:val="00AC7F64"/>
    <w:rsid w:val="00AC7FEC"/>
    <w:rsid w:val="00AD06CF"/>
    <w:rsid w:val="00AD0965"/>
    <w:rsid w:val="00AD178E"/>
    <w:rsid w:val="00AD181B"/>
    <w:rsid w:val="00AD1A64"/>
    <w:rsid w:val="00AD250E"/>
    <w:rsid w:val="00AD37AD"/>
    <w:rsid w:val="00AD37BF"/>
    <w:rsid w:val="00AD3E69"/>
    <w:rsid w:val="00AD3F63"/>
    <w:rsid w:val="00AD506C"/>
    <w:rsid w:val="00AD55D1"/>
    <w:rsid w:val="00AD563C"/>
    <w:rsid w:val="00AD5F7D"/>
    <w:rsid w:val="00AD610A"/>
    <w:rsid w:val="00AD6114"/>
    <w:rsid w:val="00AD6453"/>
    <w:rsid w:val="00AD6EE4"/>
    <w:rsid w:val="00AD7034"/>
    <w:rsid w:val="00AD7368"/>
    <w:rsid w:val="00AD74AA"/>
    <w:rsid w:val="00AD7AD8"/>
    <w:rsid w:val="00AE062B"/>
    <w:rsid w:val="00AE0E11"/>
    <w:rsid w:val="00AE1356"/>
    <w:rsid w:val="00AE2175"/>
    <w:rsid w:val="00AE286F"/>
    <w:rsid w:val="00AE315B"/>
    <w:rsid w:val="00AE3214"/>
    <w:rsid w:val="00AE3750"/>
    <w:rsid w:val="00AE3E20"/>
    <w:rsid w:val="00AE4037"/>
    <w:rsid w:val="00AE4093"/>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3A72"/>
    <w:rsid w:val="00AF3FBB"/>
    <w:rsid w:val="00AF49E8"/>
    <w:rsid w:val="00AF51B4"/>
    <w:rsid w:val="00AF54F6"/>
    <w:rsid w:val="00AF5812"/>
    <w:rsid w:val="00AF59F4"/>
    <w:rsid w:val="00AF6056"/>
    <w:rsid w:val="00AF63FF"/>
    <w:rsid w:val="00AF6577"/>
    <w:rsid w:val="00AF6C8C"/>
    <w:rsid w:val="00AF7D56"/>
    <w:rsid w:val="00AF7F3A"/>
    <w:rsid w:val="00B00C13"/>
    <w:rsid w:val="00B00CC4"/>
    <w:rsid w:val="00B01706"/>
    <w:rsid w:val="00B02938"/>
    <w:rsid w:val="00B034D9"/>
    <w:rsid w:val="00B03F84"/>
    <w:rsid w:val="00B04179"/>
    <w:rsid w:val="00B04BD4"/>
    <w:rsid w:val="00B05725"/>
    <w:rsid w:val="00B05CEC"/>
    <w:rsid w:val="00B060F7"/>
    <w:rsid w:val="00B0658B"/>
    <w:rsid w:val="00B069E0"/>
    <w:rsid w:val="00B07012"/>
    <w:rsid w:val="00B07587"/>
    <w:rsid w:val="00B076C0"/>
    <w:rsid w:val="00B077C6"/>
    <w:rsid w:val="00B07E2A"/>
    <w:rsid w:val="00B1135F"/>
    <w:rsid w:val="00B11708"/>
    <w:rsid w:val="00B11811"/>
    <w:rsid w:val="00B11943"/>
    <w:rsid w:val="00B11FCA"/>
    <w:rsid w:val="00B12836"/>
    <w:rsid w:val="00B1284C"/>
    <w:rsid w:val="00B128F0"/>
    <w:rsid w:val="00B12D2C"/>
    <w:rsid w:val="00B12E60"/>
    <w:rsid w:val="00B1324C"/>
    <w:rsid w:val="00B13A97"/>
    <w:rsid w:val="00B14073"/>
    <w:rsid w:val="00B14139"/>
    <w:rsid w:val="00B14645"/>
    <w:rsid w:val="00B1473A"/>
    <w:rsid w:val="00B14CAD"/>
    <w:rsid w:val="00B1572E"/>
    <w:rsid w:val="00B159B9"/>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614A"/>
    <w:rsid w:val="00B27263"/>
    <w:rsid w:val="00B27B59"/>
    <w:rsid w:val="00B3000D"/>
    <w:rsid w:val="00B30290"/>
    <w:rsid w:val="00B308E9"/>
    <w:rsid w:val="00B311D7"/>
    <w:rsid w:val="00B319DB"/>
    <w:rsid w:val="00B31B85"/>
    <w:rsid w:val="00B31C24"/>
    <w:rsid w:val="00B31C93"/>
    <w:rsid w:val="00B31E65"/>
    <w:rsid w:val="00B31FDD"/>
    <w:rsid w:val="00B32CAE"/>
    <w:rsid w:val="00B32E71"/>
    <w:rsid w:val="00B33119"/>
    <w:rsid w:val="00B331B7"/>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BF"/>
    <w:rsid w:val="00B4060E"/>
    <w:rsid w:val="00B406B2"/>
    <w:rsid w:val="00B412B3"/>
    <w:rsid w:val="00B41DDE"/>
    <w:rsid w:val="00B422F7"/>
    <w:rsid w:val="00B4273D"/>
    <w:rsid w:val="00B429F6"/>
    <w:rsid w:val="00B42C9C"/>
    <w:rsid w:val="00B43097"/>
    <w:rsid w:val="00B43608"/>
    <w:rsid w:val="00B442EB"/>
    <w:rsid w:val="00B44463"/>
    <w:rsid w:val="00B44575"/>
    <w:rsid w:val="00B44971"/>
    <w:rsid w:val="00B44A38"/>
    <w:rsid w:val="00B44F2F"/>
    <w:rsid w:val="00B450BF"/>
    <w:rsid w:val="00B45B39"/>
    <w:rsid w:val="00B46AA9"/>
    <w:rsid w:val="00B476FE"/>
    <w:rsid w:val="00B50159"/>
    <w:rsid w:val="00B50395"/>
    <w:rsid w:val="00B50850"/>
    <w:rsid w:val="00B50B98"/>
    <w:rsid w:val="00B50FA6"/>
    <w:rsid w:val="00B510D4"/>
    <w:rsid w:val="00B5153A"/>
    <w:rsid w:val="00B51A73"/>
    <w:rsid w:val="00B51FAB"/>
    <w:rsid w:val="00B51FE8"/>
    <w:rsid w:val="00B52BCA"/>
    <w:rsid w:val="00B534F4"/>
    <w:rsid w:val="00B53791"/>
    <w:rsid w:val="00B53B58"/>
    <w:rsid w:val="00B53CBA"/>
    <w:rsid w:val="00B54047"/>
    <w:rsid w:val="00B543F0"/>
    <w:rsid w:val="00B54450"/>
    <w:rsid w:val="00B5472F"/>
    <w:rsid w:val="00B54778"/>
    <w:rsid w:val="00B54C18"/>
    <w:rsid w:val="00B54C36"/>
    <w:rsid w:val="00B55186"/>
    <w:rsid w:val="00B556D9"/>
    <w:rsid w:val="00B55840"/>
    <w:rsid w:val="00B5592D"/>
    <w:rsid w:val="00B5596E"/>
    <w:rsid w:val="00B55D0F"/>
    <w:rsid w:val="00B5638B"/>
    <w:rsid w:val="00B56E0C"/>
    <w:rsid w:val="00B572F3"/>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257"/>
    <w:rsid w:val="00B64EBD"/>
    <w:rsid w:val="00B64EF1"/>
    <w:rsid w:val="00B6578A"/>
    <w:rsid w:val="00B657E1"/>
    <w:rsid w:val="00B65815"/>
    <w:rsid w:val="00B66F2B"/>
    <w:rsid w:val="00B67C9F"/>
    <w:rsid w:val="00B703C0"/>
    <w:rsid w:val="00B70641"/>
    <w:rsid w:val="00B70B4A"/>
    <w:rsid w:val="00B70DB2"/>
    <w:rsid w:val="00B70DEB"/>
    <w:rsid w:val="00B71259"/>
    <w:rsid w:val="00B71636"/>
    <w:rsid w:val="00B71C3E"/>
    <w:rsid w:val="00B72AFA"/>
    <w:rsid w:val="00B72D63"/>
    <w:rsid w:val="00B72F40"/>
    <w:rsid w:val="00B736C9"/>
    <w:rsid w:val="00B737F1"/>
    <w:rsid w:val="00B739FA"/>
    <w:rsid w:val="00B74504"/>
    <w:rsid w:val="00B74AF5"/>
    <w:rsid w:val="00B75462"/>
    <w:rsid w:val="00B75BED"/>
    <w:rsid w:val="00B760C7"/>
    <w:rsid w:val="00B76BD2"/>
    <w:rsid w:val="00B76FF1"/>
    <w:rsid w:val="00B80397"/>
    <w:rsid w:val="00B80889"/>
    <w:rsid w:val="00B81588"/>
    <w:rsid w:val="00B822A2"/>
    <w:rsid w:val="00B827A3"/>
    <w:rsid w:val="00B833B9"/>
    <w:rsid w:val="00B83439"/>
    <w:rsid w:val="00B835BF"/>
    <w:rsid w:val="00B83B34"/>
    <w:rsid w:val="00B83C64"/>
    <w:rsid w:val="00B83E4C"/>
    <w:rsid w:val="00B84369"/>
    <w:rsid w:val="00B84738"/>
    <w:rsid w:val="00B848DE"/>
    <w:rsid w:val="00B84F6A"/>
    <w:rsid w:val="00B85129"/>
    <w:rsid w:val="00B8526A"/>
    <w:rsid w:val="00B855DA"/>
    <w:rsid w:val="00B8587E"/>
    <w:rsid w:val="00B85FAB"/>
    <w:rsid w:val="00B868B9"/>
    <w:rsid w:val="00B86B95"/>
    <w:rsid w:val="00B86D19"/>
    <w:rsid w:val="00B86D69"/>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5F24"/>
    <w:rsid w:val="00B977B2"/>
    <w:rsid w:val="00B97E60"/>
    <w:rsid w:val="00BA0199"/>
    <w:rsid w:val="00BA0813"/>
    <w:rsid w:val="00BA1439"/>
    <w:rsid w:val="00BA1547"/>
    <w:rsid w:val="00BA19D5"/>
    <w:rsid w:val="00BA1AE5"/>
    <w:rsid w:val="00BA2D69"/>
    <w:rsid w:val="00BA303D"/>
    <w:rsid w:val="00BA30A0"/>
    <w:rsid w:val="00BA387D"/>
    <w:rsid w:val="00BA3880"/>
    <w:rsid w:val="00BA3BB6"/>
    <w:rsid w:val="00BA43EF"/>
    <w:rsid w:val="00BA452D"/>
    <w:rsid w:val="00BA497C"/>
    <w:rsid w:val="00BA6141"/>
    <w:rsid w:val="00BA6C18"/>
    <w:rsid w:val="00BB080E"/>
    <w:rsid w:val="00BB082C"/>
    <w:rsid w:val="00BB0D00"/>
    <w:rsid w:val="00BB0EFF"/>
    <w:rsid w:val="00BB142F"/>
    <w:rsid w:val="00BB16C1"/>
    <w:rsid w:val="00BB2154"/>
    <w:rsid w:val="00BB23CB"/>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1D18"/>
    <w:rsid w:val="00BD36A2"/>
    <w:rsid w:val="00BD38E3"/>
    <w:rsid w:val="00BD3D4D"/>
    <w:rsid w:val="00BD4829"/>
    <w:rsid w:val="00BD4835"/>
    <w:rsid w:val="00BD4ADB"/>
    <w:rsid w:val="00BD4B05"/>
    <w:rsid w:val="00BD6234"/>
    <w:rsid w:val="00BD62B0"/>
    <w:rsid w:val="00BD650D"/>
    <w:rsid w:val="00BD676F"/>
    <w:rsid w:val="00BD74F7"/>
    <w:rsid w:val="00BE08C5"/>
    <w:rsid w:val="00BE0C02"/>
    <w:rsid w:val="00BE10D6"/>
    <w:rsid w:val="00BE13D9"/>
    <w:rsid w:val="00BE197B"/>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9D2"/>
    <w:rsid w:val="00BE6BE2"/>
    <w:rsid w:val="00BE6CA5"/>
    <w:rsid w:val="00BE796E"/>
    <w:rsid w:val="00BE7BFF"/>
    <w:rsid w:val="00BF04DB"/>
    <w:rsid w:val="00BF0719"/>
    <w:rsid w:val="00BF0DC5"/>
    <w:rsid w:val="00BF10A1"/>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705D"/>
    <w:rsid w:val="00BF7347"/>
    <w:rsid w:val="00BF74CC"/>
    <w:rsid w:val="00BF7BB6"/>
    <w:rsid w:val="00C008FF"/>
    <w:rsid w:val="00C00A62"/>
    <w:rsid w:val="00C01A4E"/>
    <w:rsid w:val="00C01A8A"/>
    <w:rsid w:val="00C022D8"/>
    <w:rsid w:val="00C02C12"/>
    <w:rsid w:val="00C0405F"/>
    <w:rsid w:val="00C040DC"/>
    <w:rsid w:val="00C04DC7"/>
    <w:rsid w:val="00C04E14"/>
    <w:rsid w:val="00C05CE3"/>
    <w:rsid w:val="00C05DA0"/>
    <w:rsid w:val="00C0643F"/>
    <w:rsid w:val="00C0675A"/>
    <w:rsid w:val="00C06E50"/>
    <w:rsid w:val="00C075FE"/>
    <w:rsid w:val="00C07CB6"/>
    <w:rsid w:val="00C07DAE"/>
    <w:rsid w:val="00C10DA9"/>
    <w:rsid w:val="00C11B75"/>
    <w:rsid w:val="00C11D7B"/>
    <w:rsid w:val="00C123BF"/>
    <w:rsid w:val="00C12988"/>
    <w:rsid w:val="00C13226"/>
    <w:rsid w:val="00C132EC"/>
    <w:rsid w:val="00C14316"/>
    <w:rsid w:val="00C146E5"/>
    <w:rsid w:val="00C14F54"/>
    <w:rsid w:val="00C1530A"/>
    <w:rsid w:val="00C15406"/>
    <w:rsid w:val="00C160FB"/>
    <w:rsid w:val="00C170A3"/>
    <w:rsid w:val="00C17162"/>
    <w:rsid w:val="00C17AA1"/>
    <w:rsid w:val="00C17B7E"/>
    <w:rsid w:val="00C203AD"/>
    <w:rsid w:val="00C208A1"/>
    <w:rsid w:val="00C20B4D"/>
    <w:rsid w:val="00C20DE8"/>
    <w:rsid w:val="00C20F0F"/>
    <w:rsid w:val="00C20F82"/>
    <w:rsid w:val="00C21810"/>
    <w:rsid w:val="00C21BA4"/>
    <w:rsid w:val="00C2238D"/>
    <w:rsid w:val="00C225DC"/>
    <w:rsid w:val="00C227CB"/>
    <w:rsid w:val="00C237DF"/>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4AF0"/>
    <w:rsid w:val="00C356D8"/>
    <w:rsid w:val="00C3590B"/>
    <w:rsid w:val="00C35981"/>
    <w:rsid w:val="00C3647C"/>
    <w:rsid w:val="00C37BF2"/>
    <w:rsid w:val="00C37CB2"/>
    <w:rsid w:val="00C40165"/>
    <w:rsid w:val="00C40408"/>
    <w:rsid w:val="00C41505"/>
    <w:rsid w:val="00C41777"/>
    <w:rsid w:val="00C41A24"/>
    <w:rsid w:val="00C41E45"/>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578"/>
    <w:rsid w:val="00C51C3C"/>
    <w:rsid w:val="00C51F4D"/>
    <w:rsid w:val="00C52018"/>
    <w:rsid w:val="00C5240A"/>
    <w:rsid w:val="00C52756"/>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FBF"/>
    <w:rsid w:val="00C60E69"/>
    <w:rsid w:val="00C610F2"/>
    <w:rsid w:val="00C617A7"/>
    <w:rsid w:val="00C618C8"/>
    <w:rsid w:val="00C6259F"/>
    <w:rsid w:val="00C62B91"/>
    <w:rsid w:val="00C62EEF"/>
    <w:rsid w:val="00C63640"/>
    <w:rsid w:val="00C63878"/>
    <w:rsid w:val="00C63B41"/>
    <w:rsid w:val="00C63C0A"/>
    <w:rsid w:val="00C6441D"/>
    <w:rsid w:val="00C64678"/>
    <w:rsid w:val="00C64F91"/>
    <w:rsid w:val="00C64FD4"/>
    <w:rsid w:val="00C65AAF"/>
    <w:rsid w:val="00C65BDE"/>
    <w:rsid w:val="00C66192"/>
    <w:rsid w:val="00C66532"/>
    <w:rsid w:val="00C6668D"/>
    <w:rsid w:val="00C66771"/>
    <w:rsid w:val="00C66C01"/>
    <w:rsid w:val="00C67059"/>
    <w:rsid w:val="00C6748C"/>
    <w:rsid w:val="00C70A78"/>
    <w:rsid w:val="00C70C71"/>
    <w:rsid w:val="00C71DF4"/>
    <w:rsid w:val="00C72227"/>
    <w:rsid w:val="00C722A4"/>
    <w:rsid w:val="00C72B80"/>
    <w:rsid w:val="00C73603"/>
    <w:rsid w:val="00C73A13"/>
    <w:rsid w:val="00C73BCB"/>
    <w:rsid w:val="00C73FCD"/>
    <w:rsid w:val="00C743C6"/>
    <w:rsid w:val="00C74D57"/>
    <w:rsid w:val="00C75955"/>
    <w:rsid w:val="00C75C1D"/>
    <w:rsid w:val="00C75C9E"/>
    <w:rsid w:val="00C768F7"/>
    <w:rsid w:val="00C769F5"/>
    <w:rsid w:val="00C76FCA"/>
    <w:rsid w:val="00C771BE"/>
    <w:rsid w:val="00C77A66"/>
    <w:rsid w:val="00C77E97"/>
    <w:rsid w:val="00C806C3"/>
    <w:rsid w:val="00C80CBC"/>
    <w:rsid w:val="00C80EE2"/>
    <w:rsid w:val="00C8110E"/>
    <w:rsid w:val="00C81FD6"/>
    <w:rsid w:val="00C821F8"/>
    <w:rsid w:val="00C833FE"/>
    <w:rsid w:val="00C83BD5"/>
    <w:rsid w:val="00C83F1B"/>
    <w:rsid w:val="00C844FC"/>
    <w:rsid w:val="00C84C9B"/>
    <w:rsid w:val="00C857EE"/>
    <w:rsid w:val="00C85847"/>
    <w:rsid w:val="00C85AAD"/>
    <w:rsid w:val="00C85BBD"/>
    <w:rsid w:val="00C85F14"/>
    <w:rsid w:val="00C8653B"/>
    <w:rsid w:val="00C866C5"/>
    <w:rsid w:val="00C87455"/>
    <w:rsid w:val="00C87C50"/>
    <w:rsid w:val="00C905DA"/>
    <w:rsid w:val="00C90678"/>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AA"/>
    <w:rsid w:val="00CB3776"/>
    <w:rsid w:val="00CB3848"/>
    <w:rsid w:val="00CB462A"/>
    <w:rsid w:val="00CB48F5"/>
    <w:rsid w:val="00CB4F8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E83"/>
    <w:rsid w:val="00CC6FF9"/>
    <w:rsid w:val="00CC76DF"/>
    <w:rsid w:val="00CC787B"/>
    <w:rsid w:val="00CC7DE2"/>
    <w:rsid w:val="00CC7E9A"/>
    <w:rsid w:val="00CD0078"/>
    <w:rsid w:val="00CD0D5B"/>
    <w:rsid w:val="00CD1342"/>
    <w:rsid w:val="00CD173B"/>
    <w:rsid w:val="00CD1831"/>
    <w:rsid w:val="00CD1C82"/>
    <w:rsid w:val="00CD1FFA"/>
    <w:rsid w:val="00CD290C"/>
    <w:rsid w:val="00CD2AB0"/>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BF4"/>
    <w:rsid w:val="00CD6F54"/>
    <w:rsid w:val="00CD72A8"/>
    <w:rsid w:val="00CD7416"/>
    <w:rsid w:val="00CD7720"/>
    <w:rsid w:val="00CD7FCD"/>
    <w:rsid w:val="00CE0022"/>
    <w:rsid w:val="00CE0DFE"/>
    <w:rsid w:val="00CE0EAF"/>
    <w:rsid w:val="00CE1002"/>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2"/>
    <w:rsid w:val="00CF397E"/>
    <w:rsid w:val="00CF3E1F"/>
    <w:rsid w:val="00CF4024"/>
    <w:rsid w:val="00CF46F0"/>
    <w:rsid w:val="00CF4DBA"/>
    <w:rsid w:val="00CF56D9"/>
    <w:rsid w:val="00CF58C1"/>
    <w:rsid w:val="00CF5982"/>
    <w:rsid w:val="00CF5D9B"/>
    <w:rsid w:val="00CF63EB"/>
    <w:rsid w:val="00CF6594"/>
    <w:rsid w:val="00CF7460"/>
    <w:rsid w:val="00CF75EB"/>
    <w:rsid w:val="00CF77CC"/>
    <w:rsid w:val="00CF7C70"/>
    <w:rsid w:val="00D00AF9"/>
    <w:rsid w:val="00D00C3A"/>
    <w:rsid w:val="00D00CC7"/>
    <w:rsid w:val="00D00E21"/>
    <w:rsid w:val="00D024D2"/>
    <w:rsid w:val="00D02F43"/>
    <w:rsid w:val="00D03401"/>
    <w:rsid w:val="00D03764"/>
    <w:rsid w:val="00D04072"/>
    <w:rsid w:val="00D04554"/>
    <w:rsid w:val="00D04AA1"/>
    <w:rsid w:val="00D04AC1"/>
    <w:rsid w:val="00D0501C"/>
    <w:rsid w:val="00D05948"/>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9A1"/>
    <w:rsid w:val="00D21A33"/>
    <w:rsid w:val="00D21BF3"/>
    <w:rsid w:val="00D21D96"/>
    <w:rsid w:val="00D223F5"/>
    <w:rsid w:val="00D22A99"/>
    <w:rsid w:val="00D22FEC"/>
    <w:rsid w:val="00D23BE9"/>
    <w:rsid w:val="00D2411D"/>
    <w:rsid w:val="00D2460C"/>
    <w:rsid w:val="00D253AC"/>
    <w:rsid w:val="00D258C2"/>
    <w:rsid w:val="00D25AF8"/>
    <w:rsid w:val="00D25B1E"/>
    <w:rsid w:val="00D25CA0"/>
    <w:rsid w:val="00D261AC"/>
    <w:rsid w:val="00D27502"/>
    <w:rsid w:val="00D27ADA"/>
    <w:rsid w:val="00D313F4"/>
    <w:rsid w:val="00D31FCA"/>
    <w:rsid w:val="00D320D1"/>
    <w:rsid w:val="00D327BB"/>
    <w:rsid w:val="00D32D9F"/>
    <w:rsid w:val="00D32FAD"/>
    <w:rsid w:val="00D33873"/>
    <w:rsid w:val="00D33C6F"/>
    <w:rsid w:val="00D34250"/>
    <w:rsid w:val="00D3445C"/>
    <w:rsid w:val="00D344E6"/>
    <w:rsid w:val="00D345E6"/>
    <w:rsid w:val="00D346F3"/>
    <w:rsid w:val="00D34A32"/>
    <w:rsid w:val="00D34A47"/>
    <w:rsid w:val="00D34D4F"/>
    <w:rsid w:val="00D359B5"/>
    <w:rsid w:val="00D36D6C"/>
    <w:rsid w:val="00D36DF2"/>
    <w:rsid w:val="00D378CB"/>
    <w:rsid w:val="00D378E1"/>
    <w:rsid w:val="00D37E4C"/>
    <w:rsid w:val="00D37E8A"/>
    <w:rsid w:val="00D41B4F"/>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936"/>
    <w:rsid w:val="00D50C43"/>
    <w:rsid w:val="00D50D82"/>
    <w:rsid w:val="00D51E6A"/>
    <w:rsid w:val="00D521ED"/>
    <w:rsid w:val="00D527A7"/>
    <w:rsid w:val="00D52B33"/>
    <w:rsid w:val="00D53320"/>
    <w:rsid w:val="00D5397D"/>
    <w:rsid w:val="00D5408F"/>
    <w:rsid w:val="00D54457"/>
    <w:rsid w:val="00D54596"/>
    <w:rsid w:val="00D54638"/>
    <w:rsid w:val="00D54BCD"/>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2D14"/>
    <w:rsid w:val="00D63232"/>
    <w:rsid w:val="00D640F5"/>
    <w:rsid w:val="00D642DD"/>
    <w:rsid w:val="00D645DF"/>
    <w:rsid w:val="00D6467E"/>
    <w:rsid w:val="00D647F5"/>
    <w:rsid w:val="00D64831"/>
    <w:rsid w:val="00D64CBE"/>
    <w:rsid w:val="00D64F4D"/>
    <w:rsid w:val="00D653D4"/>
    <w:rsid w:val="00D67105"/>
    <w:rsid w:val="00D67256"/>
    <w:rsid w:val="00D67A05"/>
    <w:rsid w:val="00D67F1D"/>
    <w:rsid w:val="00D70149"/>
    <w:rsid w:val="00D70376"/>
    <w:rsid w:val="00D7080D"/>
    <w:rsid w:val="00D70813"/>
    <w:rsid w:val="00D70F70"/>
    <w:rsid w:val="00D7217D"/>
    <w:rsid w:val="00D721B3"/>
    <w:rsid w:val="00D722F9"/>
    <w:rsid w:val="00D723A1"/>
    <w:rsid w:val="00D725A8"/>
    <w:rsid w:val="00D7264E"/>
    <w:rsid w:val="00D72E45"/>
    <w:rsid w:val="00D73658"/>
    <w:rsid w:val="00D73BC8"/>
    <w:rsid w:val="00D743EE"/>
    <w:rsid w:val="00D75A4C"/>
    <w:rsid w:val="00D76A0E"/>
    <w:rsid w:val="00D77253"/>
    <w:rsid w:val="00D77A09"/>
    <w:rsid w:val="00D804E7"/>
    <w:rsid w:val="00D80A80"/>
    <w:rsid w:val="00D80E7E"/>
    <w:rsid w:val="00D81153"/>
    <w:rsid w:val="00D81352"/>
    <w:rsid w:val="00D81E32"/>
    <w:rsid w:val="00D82328"/>
    <w:rsid w:val="00D83130"/>
    <w:rsid w:val="00D832AE"/>
    <w:rsid w:val="00D8353A"/>
    <w:rsid w:val="00D839A6"/>
    <w:rsid w:val="00D83C39"/>
    <w:rsid w:val="00D84145"/>
    <w:rsid w:val="00D8447F"/>
    <w:rsid w:val="00D8491B"/>
    <w:rsid w:val="00D851E4"/>
    <w:rsid w:val="00D85F88"/>
    <w:rsid w:val="00D86743"/>
    <w:rsid w:val="00D869DB"/>
    <w:rsid w:val="00D86A09"/>
    <w:rsid w:val="00D86FDC"/>
    <w:rsid w:val="00D8784E"/>
    <w:rsid w:val="00D879AF"/>
    <w:rsid w:val="00D87F42"/>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0BFB"/>
    <w:rsid w:val="00DA0C92"/>
    <w:rsid w:val="00DA101B"/>
    <w:rsid w:val="00DA113A"/>
    <w:rsid w:val="00DA1498"/>
    <w:rsid w:val="00DA1BC9"/>
    <w:rsid w:val="00DA1C89"/>
    <w:rsid w:val="00DA1F87"/>
    <w:rsid w:val="00DA2065"/>
    <w:rsid w:val="00DA21CA"/>
    <w:rsid w:val="00DA2585"/>
    <w:rsid w:val="00DA279E"/>
    <w:rsid w:val="00DA2B54"/>
    <w:rsid w:val="00DA2C19"/>
    <w:rsid w:val="00DA3352"/>
    <w:rsid w:val="00DA3EFC"/>
    <w:rsid w:val="00DA423A"/>
    <w:rsid w:val="00DA4D14"/>
    <w:rsid w:val="00DA5163"/>
    <w:rsid w:val="00DA5415"/>
    <w:rsid w:val="00DA553B"/>
    <w:rsid w:val="00DA5816"/>
    <w:rsid w:val="00DA5B73"/>
    <w:rsid w:val="00DA6389"/>
    <w:rsid w:val="00DA63E8"/>
    <w:rsid w:val="00DA6D06"/>
    <w:rsid w:val="00DA6DD2"/>
    <w:rsid w:val="00DA712D"/>
    <w:rsid w:val="00DA715B"/>
    <w:rsid w:val="00DA719C"/>
    <w:rsid w:val="00DA779A"/>
    <w:rsid w:val="00DA7BD7"/>
    <w:rsid w:val="00DA7E03"/>
    <w:rsid w:val="00DB02FA"/>
    <w:rsid w:val="00DB08AF"/>
    <w:rsid w:val="00DB0C5C"/>
    <w:rsid w:val="00DB1535"/>
    <w:rsid w:val="00DB231A"/>
    <w:rsid w:val="00DB24FF"/>
    <w:rsid w:val="00DB26D9"/>
    <w:rsid w:val="00DB2908"/>
    <w:rsid w:val="00DB2C4D"/>
    <w:rsid w:val="00DB2DD5"/>
    <w:rsid w:val="00DB3544"/>
    <w:rsid w:val="00DB3CE8"/>
    <w:rsid w:val="00DB3DE4"/>
    <w:rsid w:val="00DB414B"/>
    <w:rsid w:val="00DB42E4"/>
    <w:rsid w:val="00DB4766"/>
    <w:rsid w:val="00DB52E1"/>
    <w:rsid w:val="00DB571C"/>
    <w:rsid w:val="00DB5C51"/>
    <w:rsid w:val="00DB63EC"/>
    <w:rsid w:val="00DB6CC0"/>
    <w:rsid w:val="00DB726D"/>
    <w:rsid w:val="00DB7636"/>
    <w:rsid w:val="00DC01D4"/>
    <w:rsid w:val="00DC1698"/>
    <w:rsid w:val="00DC1757"/>
    <w:rsid w:val="00DC1809"/>
    <w:rsid w:val="00DC2418"/>
    <w:rsid w:val="00DC2F24"/>
    <w:rsid w:val="00DC37C0"/>
    <w:rsid w:val="00DC3927"/>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D06D2"/>
    <w:rsid w:val="00DD15F8"/>
    <w:rsid w:val="00DD1770"/>
    <w:rsid w:val="00DD1DD7"/>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D29"/>
    <w:rsid w:val="00DE0CB4"/>
    <w:rsid w:val="00DE2640"/>
    <w:rsid w:val="00DE27B0"/>
    <w:rsid w:val="00DE2A23"/>
    <w:rsid w:val="00DE2D0B"/>
    <w:rsid w:val="00DE3499"/>
    <w:rsid w:val="00DE3658"/>
    <w:rsid w:val="00DE404F"/>
    <w:rsid w:val="00DE44D0"/>
    <w:rsid w:val="00DE5175"/>
    <w:rsid w:val="00DE5903"/>
    <w:rsid w:val="00DE631C"/>
    <w:rsid w:val="00DE6798"/>
    <w:rsid w:val="00DE6BAF"/>
    <w:rsid w:val="00DE70DA"/>
    <w:rsid w:val="00DE71AE"/>
    <w:rsid w:val="00DE72AA"/>
    <w:rsid w:val="00DE741C"/>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DDC"/>
    <w:rsid w:val="00DF5E9B"/>
    <w:rsid w:val="00DF60CC"/>
    <w:rsid w:val="00DF67D2"/>
    <w:rsid w:val="00DF6803"/>
    <w:rsid w:val="00DF6AD7"/>
    <w:rsid w:val="00DF6D44"/>
    <w:rsid w:val="00DF76AA"/>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40A"/>
    <w:rsid w:val="00E04845"/>
    <w:rsid w:val="00E0496D"/>
    <w:rsid w:val="00E04A8A"/>
    <w:rsid w:val="00E04BAE"/>
    <w:rsid w:val="00E05EB5"/>
    <w:rsid w:val="00E06074"/>
    <w:rsid w:val="00E063C0"/>
    <w:rsid w:val="00E063D1"/>
    <w:rsid w:val="00E064CD"/>
    <w:rsid w:val="00E06576"/>
    <w:rsid w:val="00E069F9"/>
    <w:rsid w:val="00E06AC2"/>
    <w:rsid w:val="00E06F05"/>
    <w:rsid w:val="00E0731E"/>
    <w:rsid w:val="00E07BFC"/>
    <w:rsid w:val="00E07DB5"/>
    <w:rsid w:val="00E10016"/>
    <w:rsid w:val="00E101AE"/>
    <w:rsid w:val="00E11AC6"/>
    <w:rsid w:val="00E11E71"/>
    <w:rsid w:val="00E1233A"/>
    <w:rsid w:val="00E1266E"/>
    <w:rsid w:val="00E12CC5"/>
    <w:rsid w:val="00E13421"/>
    <w:rsid w:val="00E13A01"/>
    <w:rsid w:val="00E13BB4"/>
    <w:rsid w:val="00E13CED"/>
    <w:rsid w:val="00E13F2B"/>
    <w:rsid w:val="00E13FDF"/>
    <w:rsid w:val="00E142EA"/>
    <w:rsid w:val="00E145D6"/>
    <w:rsid w:val="00E1484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CC6"/>
    <w:rsid w:val="00E22283"/>
    <w:rsid w:val="00E22B10"/>
    <w:rsid w:val="00E23E27"/>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0A"/>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F52"/>
    <w:rsid w:val="00E37257"/>
    <w:rsid w:val="00E374AB"/>
    <w:rsid w:val="00E375F2"/>
    <w:rsid w:val="00E4078D"/>
    <w:rsid w:val="00E40DED"/>
    <w:rsid w:val="00E41395"/>
    <w:rsid w:val="00E41578"/>
    <w:rsid w:val="00E41C8A"/>
    <w:rsid w:val="00E41DF3"/>
    <w:rsid w:val="00E41E5F"/>
    <w:rsid w:val="00E42587"/>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DC1"/>
    <w:rsid w:val="00E503A3"/>
    <w:rsid w:val="00E51A6F"/>
    <w:rsid w:val="00E51EB7"/>
    <w:rsid w:val="00E52950"/>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931"/>
    <w:rsid w:val="00E60C4E"/>
    <w:rsid w:val="00E61162"/>
    <w:rsid w:val="00E614BC"/>
    <w:rsid w:val="00E61A46"/>
    <w:rsid w:val="00E61B8E"/>
    <w:rsid w:val="00E623A3"/>
    <w:rsid w:val="00E62AA4"/>
    <w:rsid w:val="00E6353D"/>
    <w:rsid w:val="00E635FD"/>
    <w:rsid w:val="00E63ABD"/>
    <w:rsid w:val="00E63C87"/>
    <w:rsid w:val="00E63CEE"/>
    <w:rsid w:val="00E64082"/>
    <w:rsid w:val="00E641A7"/>
    <w:rsid w:val="00E651BB"/>
    <w:rsid w:val="00E65386"/>
    <w:rsid w:val="00E65646"/>
    <w:rsid w:val="00E65BFA"/>
    <w:rsid w:val="00E66BB3"/>
    <w:rsid w:val="00E66CC9"/>
    <w:rsid w:val="00E66DC1"/>
    <w:rsid w:val="00E66E78"/>
    <w:rsid w:val="00E66F92"/>
    <w:rsid w:val="00E66FA1"/>
    <w:rsid w:val="00E67E8B"/>
    <w:rsid w:val="00E70452"/>
    <w:rsid w:val="00E70A80"/>
    <w:rsid w:val="00E71038"/>
    <w:rsid w:val="00E71362"/>
    <w:rsid w:val="00E735F4"/>
    <w:rsid w:val="00E73F74"/>
    <w:rsid w:val="00E7405D"/>
    <w:rsid w:val="00E75091"/>
    <w:rsid w:val="00E75D02"/>
    <w:rsid w:val="00E75F75"/>
    <w:rsid w:val="00E76958"/>
    <w:rsid w:val="00E7763B"/>
    <w:rsid w:val="00E80B59"/>
    <w:rsid w:val="00E80D38"/>
    <w:rsid w:val="00E81304"/>
    <w:rsid w:val="00E81E49"/>
    <w:rsid w:val="00E8280F"/>
    <w:rsid w:val="00E829AF"/>
    <w:rsid w:val="00E82CDE"/>
    <w:rsid w:val="00E833B7"/>
    <w:rsid w:val="00E8368C"/>
    <w:rsid w:val="00E83D8C"/>
    <w:rsid w:val="00E8402B"/>
    <w:rsid w:val="00E840BF"/>
    <w:rsid w:val="00E8434C"/>
    <w:rsid w:val="00E847DC"/>
    <w:rsid w:val="00E84C94"/>
    <w:rsid w:val="00E84D36"/>
    <w:rsid w:val="00E8505D"/>
    <w:rsid w:val="00E85732"/>
    <w:rsid w:val="00E85744"/>
    <w:rsid w:val="00E85963"/>
    <w:rsid w:val="00E8598E"/>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584D"/>
    <w:rsid w:val="00E96E44"/>
    <w:rsid w:val="00E9708B"/>
    <w:rsid w:val="00E971C8"/>
    <w:rsid w:val="00E97476"/>
    <w:rsid w:val="00E97A8C"/>
    <w:rsid w:val="00E97B6C"/>
    <w:rsid w:val="00E97D3E"/>
    <w:rsid w:val="00EA00BC"/>
    <w:rsid w:val="00EA0306"/>
    <w:rsid w:val="00EA0468"/>
    <w:rsid w:val="00EA048C"/>
    <w:rsid w:val="00EA14EE"/>
    <w:rsid w:val="00EA21A0"/>
    <w:rsid w:val="00EA21A8"/>
    <w:rsid w:val="00EA2C9C"/>
    <w:rsid w:val="00EA2F7D"/>
    <w:rsid w:val="00EA331E"/>
    <w:rsid w:val="00EA358F"/>
    <w:rsid w:val="00EA35F0"/>
    <w:rsid w:val="00EA42C8"/>
    <w:rsid w:val="00EA44EC"/>
    <w:rsid w:val="00EA48F0"/>
    <w:rsid w:val="00EA4E3D"/>
    <w:rsid w:val="00EA6256"/>
    <w:rsid w:val="00EA6293"/>
    <w:rsid w:val="00EA631B"/>
    <w:rsid w:val="00EA6C37"/>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79F"/>
    <w:rsid w:val="00EB5800"/>
    <w:rsid w:val="00EB5934"/>
    <w:rsid w:val="00EB5C00"/>
    <w:rsid w:val="00EB5F18"/>
    <w:rsid w:val="00EB633D"/>
    <w:rsid w:val="00EB6D6F"/>
    <w:rsid w:val="00EB7776"/>
    <w:rsid w:val="00EC0E23"/>
    <w:rsid w:val="00EC1F30"/>
    <w:rsid w:val="00EC1FC0"/>
    <w:rsid w:val="00EC22A3"/>
    <w:rsid w:val="00EC2534"/>
    <w:rsid w:val="00EC309B"/>
    <w:rsid w:val="00EC30BC"/>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4BE"/>
    <w:rsid w:val="00ED7537"/>
    <w:rsid w:val="00ED75F5"/>
    <w:rsid w:val="00ED7B17"/>
    <w:rsid w:val="00ED7D33"/>
    <w:rsid w:val="00ED7EAB"/>
    <w:rsid w:val="00EE04D7"/>
    <w:rsid w:val="00EE07ED"/>
    <w:rsid w:val="00EE188E"/>
    <w:rsid w:val="00EE1B8F"/>
    <w:rsid w:val="00EE1BA2"/>
    <w:rsid w:val="00EE1E3C"/>
    <w:rsid w:val="00EE2048"/>
    <w:rsid w:val="00EE20DC"/>
    <w:rsid w:val="00EE21B7"/>
    <w:rsid w:val="00EE247F"/>
    <w:rsid w:val="00EE2565"/>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D9"/>
    <w:rsid w:val="00EF7886"/>
    <w:rsid w:val="00F00CC6"/>
    <w:rsid w:val="00F00E30"/>
    <w:rsid w:val="00F0177C"/>
    <w:rsid w:val="00F01BA0"/>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CC1"/>
    <w:rsid w:val="00F11609"/>
    <w:rsid w:val="00F1181F"/>
    <w:rsid w:val="00F11B75"/>
    <w:rsid w:val="00F148A8"/>
    <w:rsid w:val="00F150D7"/>
    <w:rsid w:val="00F15192"/>
    <w:rsid w:val="00F17122"/>
    <w:rsid w:val="00F17129"/>
    <w:rsid w:val="00F201B1"/>
    <w:rsid w:val="00F20940"/>
    <w:rsid w:val="00F20D0A"/>
    <w:rsid w:val="00F212C2"/>
    <w:rsid w:val="00F21302"/>
    <w:rsid w:val="00F21628"/>
    <w:rsid w:val="00F217D1"/>
    <w:rsid w:val="00F21C9A"/>
    <w:rsid w:val="00F223E6"/>
    <w:rsid w:val="00F22C03"/>
    <w:rsid w:val="00F22EFD"/>
    <w:rsid w:val="00F23200"/>
    <w:rsid w:val="00F237F3"/>
    <w:rsid w:val="00F23951"/>
    <w:rsid w:val="00F23A6F"/>
    <w:rsid w:val="00F2417F"/>
    <w:rsid w:val="00F24A67"/>
    <w:rsid w:val="00F25138"/>
    <w:rsid w:val="00F25180"/>
    <w:rsid w:val="00F25390"/>
    <w:rsid w:val="00F25591"/>
    <w:rsid w:val="00F25738"/>
    <w:rsid w:val="00F2592C"/>
    <w:rsid w:val="00F2610A"/>
    <w:rsid w:val="00F26BC2"/>
    <w:rsid w:val="00F26EA4"/>
    <w:rsid w:val="00F27A04"/>
    <w:rsid w:val="00F27B59"/>
    <w:rsid w:val="00F27F7F"/>
    <w:rsid w:val="00F306F5"/>
    <w:rsid w:val="00F3095B"/>
    <w:rsid w:val="00F30AD6"/>
    <w:rsid w:val="00F3177F"/>
    <w:rsid w:val="00F318F3"/>
    <w:rsid w:val="00F31A5B"/>
    <w:rsid w:val="00F31BF2"/>
    <w:rsid w:val="00F32889"/>
    <w:rsid w:val="00F32FDF"/>
    <w:rsid w:val="00F33242"/>
    <w:rsid w:val="00F33CD8"/>
    <w:rsid w:val="00F33EE0"/>
    <w:rsid w:val="00F34596"/>
    <w:rsid w:val="00F34DE5"/>
    <w:rsid w:val="00F34EA2"/>
    <w:rsid w:val="00F3579D"/>
    <w:rsid w:val="00F357B0"/>
    <w:rsid w:val="00F36BDF"/>
    <w:rsid w:val="00F36C03"/>
    <w:rsid w:val="00F36F16"/>
    <w:rsid w:val="00F37614"/>
    <w:rsid w:val="00F37D59"/>
    <w:rsid w:val="00F404D6"/>
    <w:rsid w:val="00F40B64"/>
    <w:rsid w:val="00F40BE0"/>
    <w:rsid w:val="00F40ED7"/>
    <w:rsid w:val="00F410C4"/>
    <w:rsid w:val="00F41108"/>
    <w:rsid w:val="00F412E0"/>
    <w:rsid w:val="00F41E01"/>
    <w:rsid w:val="00F42183"/>
    <w:rsid w:val="00F4300E"/>
    <w:rsid w:val="00F430D1"/>
    <w:rsid w:val="00F43635"/>
    <w:rsid w:val="00F43D8F"/>
    <w:rsid w:val="00F44782"/>
    <w:rsid w:val="00F44C66"/>
    <w:rsid w:val="00F44E87"/>
    <w:rsid w:val="00F44F76"/>
    <w:rsid w:val="00F454A8"/>
    <w:rsid w:val="00F455A0"/>
    <w:rsid w:val="00F459FB"/>
    <w:rsid w:val="00F45F2D"/>
    <w:rsid w:val="00F45F48"/>
    <w:rsid w:val="00F4613E"/>
    <w:rsid w:val="00F463E2"/>
    <w:rsid w:val="00F4691B"/>
    <w:rsid w:val="00F46DB4"/>
    <w:rsid w:val="00F46FDB"/>
    <w:rsid w:val="00F478AD"/>
    <w:rsid w:val="00F50451"/>
    <w:rsid w:val="00F50577"/>
    <w:rsid w:val="00F507D1"/>
    <w:rsid w:val="00F5100A"/>
    <w:rsid w:val="00F511FA"/>
    <w:rsid w:val="00F515BF"/>
    <w:rsid w:val="00F5163C"/>
    <w:rsid w:val="00F523C7"/>
    <w:rsid w:val="00F524E5"/>
    <w:rsid w:val="00F52B34"/>
    <w:rsid w:val="00F53024"/>
    <w:rsid w:val="00F535F7"/>
    <w:rsid w:val="00F53620"/>
    <w:rsid w:val="00F53E10"/>
    <w:rsid w:val="00F54298"/>
    <w:rsid w:val="00F54F80"/>
    <w:rsid w:val="00F55558"/>
    <w:rsid w:val="00F5556C"/>
    <w:rsid w:val="00F565EE"/>
    <w:rsid w:val="00F56961"/>
    <w:rsid w:val="00F56B3E"/>
    <w:rsid w:val="00F56DE4"/>
    <w:rsid w:val="00F57108"/>
    <w:rsid w:val="00F573D4"/>
    <w:rsid w:val="00F57E69"/>
    <w:rsid w:val="00F6082B"/>
    <w:rsid w:val="00F60900"/>
    <w:rsid w:val="00F60993"/>
    <w:rsid w:val="00F60C35"/>
    <w:rsid w:val="00F61C06"/>
    <w:rsid w:val="00F6204F"/>
    <w:rsid w:val="00F623D9"/>
    <w:rsid w:val="00F62400"/>
    <w:rsid w:val="00F6278F"/>
    <w:rsid w:val="00F63C21"/>
    <w:rsid w:val="00F64361"/>
    <w:rsid w:val="00F6447E"/>
    <w:rsid w:val="00F64714"/>
    <w:rsid w:val="00F64C32"/>
    <w:rsid w:val="00F64C99"/>
    <w:rsid w:val="00F65002"/>
    <w:rsid w:val="00F65040"/>
    <w:rsid w:val="00F651E9"/>
    <w:rsid w:val="00F6560A"/>
    <w:rsid w:val="00F65CB6"/>
    <w:rsid w:val="00F66001"/>
    <w:rsid w:val="00F66458"/>
    <w:rsid w:val="00F66E2A"/>
    <w:rsid w:val="00F675E4"/>
    <w:rsid w:val="00F67698"/>
    <w:rsid w:val="00F67B05"/>
    <w:rsid w:val="00F7003D"/>
    <w:rsid w:val="00F70306"/>
    <w:rsid w:val="00F70B24"/>
    <w:rsid w:val="00F70D0B"/>
    <w:rsid w:val="00F717E0"/>
    <w:rsid w:val="00F7193A"/>
    <w:rsid w:val="00F71E1D"/>
    <w:rsid w:val="00F72B0E"/>
    <w:rsid w:val="00F72D77"/>
    <w:rsid w:val="00F73667"/>
    <w:rsid w:val="00F73770"/>
    <w:rsid w:val="00F73DE0"/>
    <w:rsid w:val="00F74B00"/>
    <w:rsid w:val="00F75904"/>
    <w:rsid w:val="00F75A8B"/>
    <w:rsid w:val="00F75D11"/>
    <w:rsid w:val="00F75F19"/>
    <w:rsid w:val="00F75FA3"/>
    <w:rsid w:val="00F76BB0"/>
    <w:rsid w:val="00F76FAB"/>
    <w:rsid w:val="00F771BD"/>
    <w:rsid w:val="00F77476"/>
    <w:rsid w:val="00F77A62"/>
    <w:rsid w:val="00F77B3D"/>
    <w:rsid w:val="00F80025"/>
    <w:rsid w:val="00F8011E"/>
    <w:rsid w:val="00F802E4"/>
    <w:rsid w:val="00F8032E"/>
    <w:rsid w:val="00F80695"/>
    <w:rsid w:val="00F80FEF"/>
    <w:rsid w:val="00F81253"/>
    <w:rsid w:val="00F812DF"/>
    <w:rsid w:val="00F82B61"/>
    <w:rsid w:val="00F82C52"/>
    <w:rsid w:val="00F8324F"/>
    <w:rsid w:val="00F83340"/>
    <w:rsid w:val="00F83B03"/>
    <w:rsid w:val="00F83C32"/>
    <w:rsid w:val="00F83D09"/>
    <w:rsid w:val="00F83DB9"/>
    <w:rsid w:val="00F83F9A"/>
    <w:rsid w:val="00F843C6"/>
    <w:rsid w:val="00F846DE"/>
    <w:rsid w:val="00F859C5"/>
    <w:rsid w:val="00F861D8"/>
    <w:rsid w:val="00F861FD"/>
    <w:rsid w:val="00F86215"/>
    <w:rsid w:val="00F8627F"/>
    <w:rsid w:val="00F867A8"/>
    <w:rsid w:val="00F86F5B"/>
    <w:rsid w:val="00F875DA"/>
    <w:rsid w:val="00F87C2B"/>
    <w:rsid w:val="00F87E1A"/>
    <w:rsid w:val="00F87EC6"/>
    <w:rsid w:val="00F90082"/>
    <w:rsid w:val="00F901D1"/>
    <w:rsid w:val="00F907EB"/>
    <w:rsid w:val="00F90A9A"/>
    <w:rsid w:val="00F90B39"/>
    <w:rsid w:val="00F918A5"/>
    <w:rsid w:val="00F91C80"/>
    <w:rsid w:val="00F91D05"/>
    <w:rsid w:val="00F9277D"/>
    <w:rsid w:val="00F9333D"/>
    <w:rsid w:val="00F9367A"/>
    <w:rsid w:val="00F9398F"/>
    <w:rsid w:val="00F93D84"/>
    <w:rsid w:val="00F9487A"/>
    <w:rsid w:val="00F949FC"/>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F51"/>
    <w:rsid w:val="00FB50A6"/>
    <w:rsid w:val="00FB597F"/>
    <w:rsid w:val="00FB60A8"/>
    <w:rsid w:val="00FB6534"/>
    <w:rsid w:val="00FB6EF3"/>
    <w:rsid w:val="00FB7470"/>
    <w:rsid w:val="00FB7600"/>
    <w:rsid w:val="00FC0412"/>
    <w:rsid w:val="00FC0687"/>
    <w:rsid w:val="00FC0E45"/>
    <w:rsid w:val="00FC0E4F"/>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316"/>
    <w:rsid w:val="00FD5AB6"/>
    <w:rsid w:val="00FD5FCD"/>
    <w:rsid w:val="00FD64D2"/>
    <w:rsid w:val="00FD666F"/>
    <w:rsid w:val="00FD7398"/>
    <w:rsid w:val="00FD7495"/>
    <w:rsid w:val="00FD7E5E"/>
    <w:rsid w:val="00FE02C0"/>
    <w:rsid w:val="00FE0425"/>
    <w:rsid w:val="00FE0642"/>
    <w:rsid w:val="00FE0AD0"/>
    <w:rsid w:val="00FE149A"/>
    <w:rsid w:val="00FE219D"/>
    <w:rsid w:val="00FE222E"/>
    <w:rsid w:val="00FE25E5"/>
    <w:rsid w:val="00FE3466"/>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66F"/>
    <w:rsid w:val="00FF3E4F"/>
    <w:rsid w:val="00FF4C9E"/>
    <w:rsid w:val="00FF5708"/>
    <w:rsid w:val="00FF58CA"/>
    <w:rsid w:val="00FF5BC7"/>
    <w:rsid w:val="00FF625B"/>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 ??,?????,????,Lista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リスト段落 Char,列出段落 Char,?? ?? Char,????? Char,???? Char,Lista1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eastAsia="zh-CN"/>
    </w:rPr>
  </w:style>
  <w:style w:type="paragraph" w:customStyle="1" w:styleId="bullet1">
    <w:name w:val="bullet1"/>
    <w:basedOn w:val="a0"/>
    <w:link w:val="bullet1Char"/>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FP">
    <w:name w:val="FP"/>
    <w:basedOn w:val="a0"/>
    <w:rsid w:val="00957B0C"/>
    <w:pPr>
      <w:widowControl/>
      <w:wordWrap/>
      <w:autoSpaceDE/>
      <w:autoSpaceDN/>
      <w:jc w:val="left"/>
    </w:pPr>
    <w:rPr>
      <w:rFonts w:ascii="Times New Roman" w:eastAsia="SimSun"/>
      <w:kern w:val="0"/>
      <w:szCs w:val="20"/>
      <w:lang w:val="en-GB" w:eastAsia="en-US"/>
    </w:rPr>
  </w:style>
  <w:style w:type="paragraph" w:customStyle="1" w:styleId="PL">
    <w:name w:val="PL"/>
    <w:link w:val="PLChar"/>
    <w:qFormat/>
    <w:rsid w:val="000B6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0B6117"/>
    <w:rPr>
      <w:rFonts w:ascii="Courier New" w:hAnsi="Courier New"/>
      <w:noProof/>
      <w:sz w:val="16"/>
      <w:shd w:val="clear" w:color="auto" w:fill="E6E6E6"/>
      <w:lang w:val="en-GB" w:eastAsia="sv-SE"/>
    </w:rPr>
  </w:style>
  <w:style w:type="paragraph" w:customStyle="1" w:styleId="Reference">
    <w:name w:val="Reference"/>
    <w:basedOn w:val="a0"/>
    <w:rsid w:val="003B3CD1"/>
    <w:pPr>
      <w:keepLines/>
      <w:widowControl/>
      <w:numPr>
        <w:numId w:val="11"/>
      </w:numPr>
      <w:tabs>
        <w:tab w:val="num" w:pos="851"/>
      </w:tabs>
      <w:wordWrap/>
      <w:overflowPunct w:val="0"/>
      <w:adjustRightInd w:val="0"/>
      <w:spacing w:after="180"/>
      <w:ind w:left="851" w:hanging="851"/>
      <w:jc w:val="left"/>
      <w:textAlignment w:val="baseline"/>
    </w:pPr>
    <w:rPr>
      <w:rFonts w:ascii="Times New Roman" w:eastAsia="맑은 고딕"/>
      <w:kern w:val="0"/>
      <w:szCs w:val="20"/>
      <w:lang w:val="en-GB" w:eastAsia="en-GB"/>
    </w:rPr>
  </w:style>
  <w:style w:type="paragraph" w:customStyle="1" w:styleId="B3">
    <w:name w:val="B3"/>
    <w:basedOn w:val="a0"/>
    <w:link w:val="B3Char"/>
    <w:rsid w:val="00691BC5"/>
    <w:pPr>
      <w:widowControl/>
      <w:wordWrap/>
      <w:autoSpaceDE/>
      <w:autoSpaceDN/>
      <w:spacing w:after="180"/>
      <w:ind w:left="1135" w:hanging="284"/>
      <w:jc w:val="left"/>
    </w:pPr>
    <w:rPr>
      <w:rFonts w:ascii="Times New Roman" w:eastAsia="맑은 고딕"/>
      <w:kern w:val="0"/>
      <w:szCs w:val="20"/>
      <w:lang w:val="x-none" w:eastAsia="en-US"/>
    </w:rPr>
  </w:style>
  <w:style w:type="character" w:customStyle="1" w:styleId="B3Char">
    <w:name w:val="B3 Char"/>
    <w:link w:val="B3"/>
    <w:rsid w:val="00691BC5"/>
    <w:rPr>
      <w:rFonts w:eastAsia="맑은 고딕"/>
      <w:lang w:val="x-none" w:eastAsia="en-US"/>
    </w:rPr>
  </w:style>
  <w:style w:type="paragraph" w:customStyle="1" w:styleId="B2">
    <w:name w:val="B2"/>
    <w:basedOn w:val="a0"/>
    <w:link w:val="B2Char"/>
    <w:rsid w:val="00477CB5"/>
    <w:pPr>
      <w:widowControl/>
      <w:wordWrap/>
      <w:autoSpaceDE/>
      <w:autoSpaceDN/>
      <w:spacing w:after="180"/>
      <w:ind w:left="851" w:hanging="284"/>
      <w:jc w:val="left"/>
    </w:pPr>
    <w:rPr>
      <w:rFonts w:ascii="Times New Roman" w:eastAsia="맑은 고딕"/>
      <w:kern w:val="0"/>
      <w:szCs w:val="20"/>
      <w:lang w:val="x-none" w:eastAsia="en-US"/>
    </w:rPr>
  </w:style>
  <w:style w:type="character" w:customStyle="1" w:styleId="B2Char">
    <w:name w:val="B2 Char"/>
    <w:link w:val="B2"/>
    <w:rsid w:val="00477CB5"/>
    <w:rPr>
      <w:rFonts w:eastAsia="맑은 고딕"/>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wordWrap w:val="0"/>
      <w:autoSpaceDE w:val="0"/>
      <w:autoSpaceDN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40061115">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5120962">
      <w:bodyDiv w:val="1"/>
      <w:marLeft w:val="0"/>
      <w:marRight w:val="0"/>
      <w:marTop w:val="0"/>
      <w:marBottom w:val="0"/>
      <w:divBdr>
        <w:top w:val="none" w:sz="0" w:space="0" w:color="auto"/>
        <w:left w:val="none" w:sz="0" w:space="0" w:color="auto"/>
        <w:bottom w:val="none" w:sz="0" w:space="0" w:color="auto"/>
        <w:right w:val="none" w:sz="0" w:space="0" w:color="auto"/>
      </w:divBdr>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07079505">
      <w:bodyDiv w:val="1"/>
      <w:marLeft w:val="0"/>
      <w:marRight w:val="0"/>
      <w:marTop w:val="0"/>
      <w:marBottom w:val="0"/>
      <w:divBdr>
        <w:top w:val="none" w:sz="0" w:space="0" w:color="auto"/>
        <w:left w:val="none" w:sz="0" w:space="0" w:color="auto"/>
        <w:bottom w:val="none" w:sz="0" w:space="0" w:color="auto"/>
        <w:right w:val="none" w:sz="0" w:space="0" w:color="auto"/>
      </w:divBdr>
    </w:div>
    <w:div w:id="64979316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55853628">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38243870">
      <w:bodyDiv w:val="1"/>
      <w:marLeft w:val="0"/>
      <w:marRight w:val="0"/>
      <w:marTop w:val="0"/>
      <w:marBottom w:val="0"/>
      <w:divBdr>
        <w:top w:val="none" w:sz="0" w:space="0" w:color="auto"/>
        <w:left w:val="none" w:sz="0" w:space="0" w:color="auto"/>
        <w:bottom w:val="none" w:sz="0" w:space="0" w:color="auto"/>
        <w:right w:val="none" w:sz="0" w:space="0" w:color="auto"/>
      </w:divBdr>
    </w:div>
    <w:div w:id="1797288930">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61"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23950-266C-4918-843F-35B9F1437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2</Pages>
  <Words>969</Words>
  <Characters>5528</Characters>
  <Application>Microsoft Office Word</Application>
  <DocSecurity>0</DocSecurity>
  <Lines>46</Lines>
  <Paragraphs>12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Hyungtae Kim</cp:lastModifiedBy>
  <cp:revision>23</cp:revision>
  <cp:lastPrinted>2014-01-26T05:26:00Z</cp:lastPrinted>
  <dcterms:created xsi:type="dcterms:W3CDTF">2018-08-08T06:41:00Z</dcterms:created>
  <dcterms:modified xsi:type="dcterms:W3CDTF">2018-09-28T06:59:00Z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